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B0686" w14:textId="655E4DE3" w:rsidR="006125B2" w:rsidRPr="009059A4" w:rsidRDefault="00334A27" w:rsidP="00711926">
      <w:pPr>
        <w:pStyle w:val="Textoindependiente"/>
        <w:jc w:val="center"/>
        <w:rPr>
          <w:rFonts w:ascii="Arial" w:hAnsi="Arial" w:cs="Arial"/>
          <w:b/>
          <w:bCs/>
          <w:sz w:val="28"/>
          <w:szCs w:val="24"/>
          <w:lang w:eastAsia="en-GB"/>
        </w:rPr>
      </w:pPr>
      <w:bookmarkStart w:id="0" w:name="RANGE!A1"/>
      <w:bookmarkStart w:id="1" w:name="_GoBack"/>
      <w:bookmarkEnd w:id="1"/>
      <w:r w:rsidRPr="004059EB">
        <w:rPr>
          <w:rFonts w:ascii="Arial" w:hAnsi="Arial" w:cs="Arial"/>
          <w:b/>
          <w:bCs/>
          <w:sz w:val="28"/>
          <w:szCs w:val="24"/>
          <w:lang w:eastAsia="en-GB"/>
        </w:rPr>
        <w:t>Regional</w:t>
      </w:r>
      <w:r w:rsidR="00C53826" w:rsidRPr="009059A4">
        <w:rPr>
          <w:rFonts w:ascii="Arial" w:hAnsi="Arial" w:cs="Arial"/>
          <w:b/>
          <w:bCs/>
          <w:sz w:val="28"/>
          <w:szCs w:val="24"/>
          <w:lang w:eastAsia="en-GB"/>
        </w:rPr>
        <w:t xml:space="preserve"> </w:t>
      </w:r>
      <w:r w:rsidR="00711926" w:rsidRPr="009059A4">
        <w:rPr>
          <w:rFonts w:ascii="Arial" w:hAnsi="Arial" w:cs="Arial"/>
          <w:b/>
          <w:bCs/>
          <w:sz w:val="28"/>
          <w:szCs w:val="24"/>
          <w:lang w:eastAsia="en-GB"/>
        </w:rPr>
        <w:t>Project D</w:t>
      </w:r>
      <w:r w:rsidR="003F1B75" w:rsidRPr="009059A4">
        <w:rPr>
          <w:rFonts w:ascii="Arial" w:hAnsi="Arial" w:cs="Arial"/>
          <w:b/>
          <w:bCs/>
          <w:sz w:val="28"/>
          <w:szCs w:val="24"/>
          <w:lang w:eastAsia="en-GB"/>
        </w:rPr>
        <w:t>ocument</w:t>
      </w:r>
      <w:bookmarkEnd w:id="0"/>
      <w:r w:rsidR="00711926" w:rsidRPr="009059A4">
        <w:rPr>
          <w:rFonts w:ascii="Arial" w:hAnsi="Arial" w:cs="Arial"/>
          <w:b/>
          <w:bCs/>
          <w:sz w:val="28"/>
          <w:szCs w:val="24"/>
          <w:lang w:eastAsia="en-GB"/>
        </w:rPr>
        <w:t xml:space="preserve"> Template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950"/>
        <w:gridCol w:w="3745"/>
        <w:gridCol w:w="1531"/>
      </w:tblGrid>
      <w:tr w:rsidR="00836369" w:rsidRPr="00E6260E" w14:paraId="563B0689" w14:textId="77777777" w:rsidTr="008F03FA">
        <w:trPr>
          <w:trHeight w:val="57"/>
        </w:trPr>
        <w:tc>
          <w:tcPr>
            <w:tcW w:w="2272" w:type="dxa"/>
            <w:shd w:val="clear" w:color="auto" w:fill="D9D9D9"/>
            <w:hideMark/>
          </w:tcPr>
          <w:p w14:paraId="563B0687" w14:textId="77777777" w:rsidR="00454428" w:rsidRPr="00836369" w:rsidRDefault="00454428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7226" w:type="dxa"/>
            <w:gridSpan w:val="3"/>
            <w:shd w:val="clear" w:color="auto" w:fill="D9D9D9"/>
            <w:hideMark/>
          </w:tcPr>
          <w:p w14:paraId="563B0688" w14:textId="77777777" w:rsidR="00454428" w:rsidRPr="00E6260E" w:rsidRDefault="00454428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36369" w:rsidRPr="006B06F0" w14:paraId="563B068C" w14:textId="77777777" w:rsidTr="008F03FA">
        <w:tblPrEx>
          <w:tblLook w:val="00A0" w:firstRow="1" w:lastRow="0" w:firstColumn="1" w:lastColumn="0" w:noHBand="0" w:noVBand="0"/>
        </w:tblPrEx>
        <w:trPr>
          <w:trHeight w:val="231"/>
        </w:trPr>
        <w:tc>
          <w:tcPr>
            <w:tcW w:w="2272" w:type="dxa"/>
            <w:shd w:val="clear" w:color="auto" w:fill="auto"/>
          </w:tcPr>
          <w:p w14:paraId="563B068A" w14:textId="1BBF7CF0" w:rsidR="00127EC6" w:rsidRPr="009059A4" w:rsidRDefault="00334A27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Region</w:t>
            </w:r>
          </w:p>
        </w:tc>
        <w:tc>
          <w:tcPr>
            <w:tcW w:w="7226" w:type="dxa"/>
            <w:gridSpan w:val="3"/>
            <w:shd w:val="clear" w:color="auto" w:fill="auto"/>
          </w:tcPr>
          <w:p w14:paraId="563B068B" w14:textId="77777777" w:rsidR="00127EC6" w:rsidRPr="00836369" w:rsidRDefault="00127EC6" w:rsidP="00B1689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color w:val="000000"/>
                <w:sz w:val="18"/>
              </w:rPr>
            </w:pPr>
          </w:p>
        </w:tc>
      </w:tr>
      <w:tr w:rsidR="00836369" w:rsidRPr="006B06F0" w14:paraId="563B068F" w14:textId="77777777" w:rsidTr="008F03F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2272" w:type="dxa"/>
          </w:tcPr>
          <w:p w14:paraId="49D86244" w14:textId="77777777" w:rsidR="00334A27" w:rsidRPr="004059EB" w:rsidRDefault="00334A27" w:rsidP="00434D1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Regional/Cooperative Agreement </w:t>
            </w:r>
            <w:r w:rsidRPr="004059EB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(if applicable)</w:t>
            </w:r>
          </w:p>
        </w:tc>
        <w:tc>
          <w:tcPr>
            <w:tcW w:w="1950" w:type="dxa"/>
          </w:tcPr>
          <w:p w14:paraId="49D86245" w14:textId="77777777" w:rsidR="00334A27" w:rsidRPr="006B06F0" w:rsidRDefault="00334A27" w:rsidP="00434D1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3745" w:type="dxa"/>
            <w:shd w:val="clear" w:color="auto" w:fill="auto"/>
          </w:tcPr>
          <w:p w14:paraId="563B068D" w14:textId="62F9D226" w:rsidR="00F54473" w:rsidRPr="00836369" w:rsidRDefault="00334A27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FE13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Priority No. given by Reg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ional/Cooperative</w:t>
            </w:r>
            <w:r w:rsidRPr="00FE13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Agreement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AA437A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 xml:space="preserve">(for </w:t>
            </w:r>
            <w:r w:rsidR="004059EB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 xml:space="preserve">project </w:t>
            </w:r>
            <w:r w:rsidRPr="00AA437A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>propos</w:t>
            </w:r>
            <w:r w:rsidR="004059EB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>als</w:t>
            </w:r>
            <w:r w:rsidRPr="00AA437A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059EB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 xml:space="preserve">submitted </w:t>
            </w:r>
            <w:r w:rsidRPr="00AA437A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>by Reg</w:t>
            </w:r>
            <w:r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>ional/Cooperative</w:t>
            </w:r>
            <w:r w:rsidRPr="00AA437A">
              <w:rPr>
                <w:rFonts w:ascii="Tahoma" w:hAnsi="Tahoma" w:cs="Tahoma"/>
                <w:bCs/>
                <w:color w:val="000000"/>
                <w:sz w:val="18"/>
                <w:szCs w:val="18"/>
                <w:lang w:eastAsia="en-GB"/>
              </w:rPr>
              <w:t xml:space="preserve"> Agreements)</w:t>
            </w:r>
          </w:p>
        </w:tc>
        <w:tc>
          <w:tcPr>
            <w:tcW w:w="1531" w:type="dxa"/>
            <w:shd w:val="clear" w:color="auto" w:fill="auto"/>
          </w:tcPr>
          <w:p w14:paraId="563B068E" w14:textId="77777777" w:rsidR="00F54473" w:rsidRPr="00836369" w:rsidRDefault="00F54473" w:rsidP="00C94C7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</w:p>
        </w:tc>
      </w:tr>
      <w:tr w:rsidR="00836369" w:rsidRPr="006B06F0" w14:paraId="563B0692" w14:textId="77777777" w:rsidTr="008F03FA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272" w:type="dxa"/>
            <w:shd w:val="clear" w:color="auto" w:fill="auto"/>
            <w:hideMark/>
          </w:tcPr>
          <w:p w14:paraId="563B0690" w14:textId="77777777" w:rsidR="00A1026A" w:rsidRPr="009059A4" w:rsidRDefault="00A1026A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Title</w:t>
            </w:r>
          </w:p>
        </w:tc>
        <w:tc>
          <w:tcPr>
            <w:tcW w:w="7226" w:type="dxa"/>
            <w:gridSpan w:val="3"/>
            <w:shd w:val="clear" w:color="auto" w:fill="auto"/>
          </w:tcPr>
          <w:p w14:paraId="563B0691" w14:textId="0974016C" w:rsidR="00A1026A" w:rsidRPr="0015508C" w:rsidRDefault="004C1C49" w:rsidP="004C1C49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F</w:t>
            </w:r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 xml:space="preserve">rom the </w:t>
            </w:r>
            <w:r w:rsidR="003C40CB" w:rsidRPr="0008444E">
              <w:rPr>
                <w:rFonts w:ascii="Arial" w:hAnsi="Arial" w:cs="Arial"/>
                <w:i/>
                <w:sz w:val="20"/>
                <w:lang w:eastAsia="en-GB"/>
              </w:rPr>
              <w:t>RPN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– can be adjusted.</w:t>
            </w:r>
          </w:p>
        </w:tc>
      </w:tr>
      <w:tr w:rsidR="00836369" w:rsidRPr="006B06F0" w14:paraId="563B0695" w14:textId="77777777" w:rsidTr="008F03FA">
        <w:tblPrEx>
          <w:tblLook w:val="00A0" w:firstRow="1" w:lastRow="0" w:firstColumn="1" w:lastColumn="0" w:noHBand="0" w:noVBand="0"/>
        </w:tblPrEx>
        <w:trPr>
          <w:trHeight w:val="46"/>
        </w:trPr>
        <w:tc>
          <w:tcPr>
            <w:tcW w:w="2272" w:type="dxa"/>
            <w:shd w:val="clear" w:color="auto" w:fill="FFFFFF" w:themeFill="background1"/>
          </w:tcPr>
          <w:p w14:paraId="563B0693" w14:textId="77777777" w:rsidR="009F070F" w:rsidRPr="009059A4" w:rsidRDefault="00F85B88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Project </w:t>
            </w:r>
            <w:r w:rsidR="009F070F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Duration</w:t>
            </w:r>
          </w:p>
        </w:tc>
        <w:tc>
          <w:tcPr>
            <w:tcW w:w="7226" w:type="dxa"/>
            <w:gridSpan w:val="3"/>
            <w:shd w:val="clear" w:color="auto" w:fill="FFFFFF" w:themeFill="background1"/>
          </w:tcPr>
          <w:p w14:paraId="563B0694" w14:textId="3792B22B" w:rsidR="009F070F" w:rsidRPr="0015508C" w:rsidRDefault="009F070F" w:rsidP="002E2A1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  <w:highlight w:val="yellow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Indi</w:t>
            </w:r>
            <w:r w:rsidR="002E2A15">
              <w:rPr>
                <w:rFonts w:ascii="Arial" w:hAnsi="Arial" w:cs="Arial"/>
                <w:i/>
                <w:sz w:val="20"/>
                <w:lang w:eastAsia="en-GB"/>
              </w:rPr>
              <w:t>cate a realistic starting date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and the number of years required to complete the project. (In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case of projects expected to exceed four years,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an assessment will be conducted before the end of the fourth year to decide on the validity of an additional year.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)</w:t>
            </w:r>
          </w:p>
        </w:tc>
      </w:tr>
      <w:tr w:rsidR="00836369" w:rsidRPr="006B06F0" w14:paraId="563B0698" w14:textId="77777777" w:rsidTr="008F03FA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2272" w:type="dxa"/>
            <w:shd w:val="clear" w:color="auto" w:fill="auto"/>
            <w:hideMark/>
          </w:tcPr>
          <w:p w14:paraId="563B0696" w14:textId="77777777" w:rsidR="004C1C49" w:rsidRPr="009059A4" w:rsidRDefault="004C1C49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Field of Activity</w:t>
            </w:r>
          </w:p>
        </w:tc>
        <w:tc>
          <w:tcPr>
            <w:tcW w:w="7226" w:type="dxa"/>
            <w:gridSpan w:val="3"/>
            <w:shd w:val="clear" w:color="auto" w:fill="auto"/>
          </w:tcPr>
          <w:p w14:paraId="563B0697" w14:textId="39A0CF96" w:rsidR="004C1C49" w:rsidRPr="00836369" w:rsidRDefault="004C1C49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  <w:highlight w:val="yellow"/>
              </w:rPr>
            </w:pPr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 xml:space="preserve">Please refer to the </w:t>
            </w:r>
            <w:hyperlink r:id="rId9" w:history="1">
              <w:r w:rsidRPr="009059A4">
                <w:rPr>
                  <w:rStyle w:val="Hipervnculo"/>
                  <w:rFonts w:ascii="Arial" w:hAnsi="Arial" w:cs="Arial"/>
                  <w:i/>
                  <w:sz w:val="20"/>
                  <w:lang w:eastAsia="en-GB"/>
                </w:rPr>
                <w:t>list of FoAs</w:t>
              </w:r>
            </w:hyperlink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 xml:space="preserve"> and select as appropriate.</w:t>
            </w:r>
          </w:p>
        </w:tc>
      </w:tr>
      <w:tr w:rsidR="00836369" w:rsidRPr="006B06F0" w14:paraId="563B069F" w14:textId="77777777" w:rsidTr="008F03FA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2272" w:type="dxa"/>
            <w:shd w:val="clear" w:color="auto" w:fill="auto"/>
            <w:hideMark/>
          </w:tcPr>
          <w:p w14:paraId="563B069D" w14:textId="0FAB3583" w:rsidR="004C1C49" w:rsidRPr="009059A4" w:rsidRDefault="004C1C49" w:rsidP="009F0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Names and contact details of </w:t>
            </w:r>
            <w:r w:rsidR="00F955CE"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Designated Team Member (DTM) </w:t>
            </w:r>
            <w:r w:rsidR="00334A27"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and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Counterpart</w:t>
            </w:r>
            <w:r w:rsidR="00334A27"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Institutions</w:t>
            </w:r>
            <w:r w:rsidR="00F50984"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F50984" w:rsidRPr="004059EB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(</w:t>
            </w:r>
            <w:r w:rsidR="00F50984" w:rsidRPr="004059EB">
              <w:rPr>
                <w:rFonts w:ascii="Arial" w:hAnsi="Arial" w:cs="Arial"/>
                <w:bCs/>
                <w:i/>
                <w:color w:val="000000"/>
                <w:sz w:val="20"/>
                <w:lang w:eastAsia="en-GB"/>
              </w:rPr>
              <w:t>if available</w:t>
            </w:r>
            <w:r w:rsidRPr="00836369">
              <w:rPr>
                <w:rFonts w:ascii="Arial" w:hAnsi="Arial"/>
                <w:color w:val="000000"/>
                <w:sz w:val="20"/>
              </w:rPr>
              <w:t>)</w:t>
            </w:r>
          </w:p>
        </w:tc>
        <w:tc>
          <w:tcPr>
            <w:tcW w:w="7226" w:type="dxa"/>
            <w:gridSpan w:val="3"/>
            <w:shd w:val="clear" w:color="auto" w:fill="auto"/>
          </w:tcPr>
          <w:p w14:paraId="563B069E" w14:textId="3DC3CF9D" w:rsidR="004C1C49" w:rsidRPr="00AD53C8" w:rsidRDefault="004C1C49" w:rsidP="00836369">
            <w:pPr>
              <w:pStyle w:val="Prrafodelista"/>
              <w:ind w:hanging="360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836369" w:rsidRPr="006B06F0" w14:paraId="563B06A2" w14:textId="77777777" w:rsidTr="008F03FA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2272" w:type="dxa"/>
            <w:shd w:val="clear" w:color="auto" w:fill="auto"/>
          </w:tcPr>
          <w:p w14:paraId="563B06A0" w14:textId="03CE3B43" w:rsidR="004C1C49" w:rsidRPr="009059A4" w:rsidRDefault="004C1C49" w:rsidP="00D8237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Project </w:t>
            </w:r>
            <w:r w:rsidR="008C2E4E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Summary/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Abstract </w:t>
            </w:r>
            <w:r w:rsidRPr="00836369">
              <w:rPr>
                <w:rFonts w:ascii="Arial" w:hAnsi="Arial"/>
                <w:b/>
                <w:color w:val="000000"/>
                <w:sz w:val="20"/>
              </w:rPr>
              <w:t>(max 300 words)</w:t>
            </w:r>
          </w:p>
        </w:tc>
        <w:tc>
          <w:tcPr>
            <w:tcW w:w="7226" w:type="dxa"/>
            <w:gridSpan w:val="3"/>
            <w:shd w:val="clear" w:color="auto" w:fill="auto"/>
          </w:tcPr>
          <w:p w14:paraId="563B06A1" w14:textId="1A9CE570" w:rsidR="004C1C49" w:rsidRPr="00836369" w:rsidRDefault="004C1C49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  <w:highlight w:val="yellow"/>
              </w:rPr>
            </w:pPr>
          </w:p>
        </w:tc>
      </w:tr>
      <w:tr w:rsidR="00836369" w:rsidRPr="00E6260E" w14:paraId="563B06A5" w14:textId="77777777" w:rsidTr="008F03FA">
        <w:trPr>
          <w:trHeight w:val="57"/>
        </w:trPr>
        <w:tc>
          <w:tcPr>
            <w:tcW w:w="4222" w:type="dxa"/>
            <w:gridSpan w:val="2"/>
            <w:shd w:val="clear" w:color="auto" w:fill="D9D9D9"/>
            <w:hideMark/>
          </w:tcPr>
          <w:p w14:paraId="563B06A3" w14:textId="77777777" w:rsidR="004C1C49" w:rsidRPr="0015508C" w:rsidRDefault="004C1C49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5276" w:type="dxa"/>
            <w:gridSpan w:val="2"/>
            <w:shd w:val="clear" w:color="auto" w:fill="D9D9D9"/>
            <w:hideMark/>
          </w:tcPr>
          <w:p w14:paraId="563B06A4" w14:textId="77777777" w:rsidR="004C1C49" w:rsidRPr="00E6260E" w:rsidRDefault="004C1C49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6A6" w14:textId="77777777" w:rsidR="006B06F0" w:rsidRPr="0015508C" w:rsidRDefault="006B06F0"/>
    <w:p w14:paraId="563B06A7" w14:textId="19C429AC" w:rsidR="005C1890" w:rsidRPr="009059A4" w:rsidRDefault="005C1890">
      <w:pPr>
        <w:rPr>
          <w:rFonts w:ascii="Arial" w:hAnsi="Arial" w:cs="Arial"/>
          <w:b/>
          <w:sz w:val="24"/>
          <w:szCs w:val="24"/>
        </w:rPr>
      </w:pPr>
      <w:r w:rsidRPr="009059A4">
        <w:rPr>
          <w:rFonts w:ascii="Arial" w:hAnsi="Arial" w:cs="Arial"/>
          <w:b/>
          <w:sz w:val="24"/>
          <w:szCs w:val="24"/>
        </w:rPr>
        <w:t>SECTION</w:t>
      </w:r>
      <w:r w:rsidR="009059A4">
        <w:rPr>
          <w:rFonts w:ascii="Arial" w:hAnsi="Arial" w:cs="Arial"/>
          <w:b/>
          <w:sz w:val="24"/>
          <w:szCs w:val="24"/>
        </w:rPr>
        <w:t xml:space="preserve"> </w:t>
      </w:r>
      <w:r w:rsidRPr="009059A4">
        <w:rPr>
          <w:rFonts w:ascii="Arial" w:hAnsi="Arial" w:cs="Arial"/>
          <w:b/>
          <w:sz w:val="24"/>
          <w:szCs w:val="24"/>
        </w:rPr>
        <w:t>1</w:t>
      </w:r>
      <w:r w:rsidR="00B51FEE" w:rsidRPr="009059A4">
        <w:rPr>
          <w:rFonts w:ascii="Arial" w:hAnsi="Arial" w:cs="Arial"/>
          <w:b/>
          <w:sz w:val="24"/>
          <w:szCs w:val="24"/>
        </w:rPr>
        <w:t>:</w:t>
      </w:r>
      <w:r w:rsidRPr="009059A4">
        <w:rPr>
          <w:rFonts w:ascii="Arial" w:hAnsi="Arial" w:cs="Arial"/>
          <w:b/>
          <w:sz w:val="24"/>
          <w:szCs w:val="24"/>
        </w:rPr>
        <w:t xml:space="preserve"> PROJECT BACKGROUND AND JUSTIFICATION</w:t>
      </w:r>
    </w:p>
    <w:p w14:paraId="563B06A8" w14:textId="77777777" w:rsidR="00B51FEE" w:rsidRDefault="00B51FEE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04"/>
      </w:tblGrid>
      <w:tr w:rsidR="00836369" w:rsidRPr="00E6260E" w14:paraId="563B06AB" w14:textId="77777777" w:rsidTr="00836369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A9" w14:textId="77777777" w:rsidR="00164A4C" w:rsidRPr="009059A4" w:rsidRDefault="00164A4C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AA" w14:textId="77777777" w:rsidR="00164A4C" w:rsidRPr="00E6260E" w:rsidRDefault="00164A4C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E7F4B" w:rsidRPr="006B06F0" w14:paraId="563B06B1" w14:textId="77777777" w:rsidTr="00836369">
        <w:trPr>
          <w:trHeight w:val="1190"/>
        </w:trPr>
        <w:tc>
          <w:tcPr>
            <w:tcW w:w="2410" w:type="dxa"/>
            <w:shd w:val="clear" w:color="auto" w:fill="auto"/>
            <w:hideMark/>
          </w:tcPr>
          <w:p w14:paraId="563B06AC" w14:textId="157F6508" w:rsidR="008E7F4B" w:rsidRPr="009059A4" w:rsidRDefault="008E7F4B" w:rsidP="003B789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Problem </w:t>
            </w:r>
            <w:r w:rsidR="003B7892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to be addressed</w:t>
            </w:r>
          </w:p>
        </w:tc>
        <w:tc>
          <w:tcPr>
            <w:tcW w:w="7088" w:type="dxa"/>
            <w:shd w:val="clear" w:color="auto" w:fill="auto"/>
            <w:hideMark/>
          </w:tcPr>
          <w:p w14:paraId="563B06AD" w14:textId="529AB504" w:rsidR="009F245A" w:rsidRDefault="00707D6E" w:rsidP="00707D6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escri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>be the major problem</w:t>
            </w:r>
            <w:r w:rsidR="00DE2CF6">
              <w:rPr>
                <w:rFonts w:ascii="Arial" w:hAnsi="Arial" w:cs="Arial"/>
                <w:i/>
                <w:sz w:val="20"/>
                <w:lang w:eastAsia="en-GB"/>
              </w:rPr>
              <w:t xml:space="preserve"> to be addressed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 xml:space="preserve"> by the project</w:t>
            </w:r>
            <w:r w:rsidR="00DE2CF6">
              <w:rPr>
                <w:rFonts w:ascii="Arial" w:hAnsi="Arial" w:cs="Arial"/>
                <w:i/>
                <w:sz w:val="20"/>
                <w:lang w:eastAsia="en-GB"/>
              </w:rPr>
              <w:t>, its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causes and effects; and </w:t>
            </w:r>
            <w:r w:rsidR="00DE2CF6">
              <w:rPr>
                <w:rFonts w:ascii="Arial" w:hAnsi="Arial" w:cs="Arial"/>
                <w:i/>
                <w:sz w:val="20"/>
                <w:lang w:eastAsia="en-GB"/>
              </w:rPr>
              <w:t xml:space="preserve">refer to the </w:t>
            </w:r>
            <w:r w:rsidR="00C816D5">
              <w:rPr>
                <w:rFonts w:ascii="Arial" w:hAnsi="Arial" w:cs="Arial"/>
                <w:i/>
                <w:sz w:val="20"/>
                <w:lang w:eastAsia="en-GB"/>
              </w:rPr>
              <w:t xml:space="preserve">relevant situation </w:t>
            </w:r>
            <w:r w:rsidR="00DE2CF6">
              <w:rPr>
                <w:rFonts w:ascii="Arial" w:hAnsi="Arial" w:cs="Arial"/>
                <w:i/>
                <w:sz w:val="20"/>
                <w:lang w:eastAsia="en-GB"/>
              </w:rPr>
              <w:t xml:space="preserve">analysis in the </w:t>
            </w:r>
            <w:r w:rsidR="00836369">
              <w:rPr>
                <w:rFonts w:ascii="Arial" w:hAnsi="Arial" w:cs="Arial"/>
                <w:i/>
                <w:sz w:val="20"/>
                <w:lang w:eastAsia="en-GB"/>
              </w:rPr>
              <w:t>Regional Plans/Framework or equivalent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Include data 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>or statistics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 that </w:t>
            </w:r>
            <w:r w:rsidR="007A13F2">
              <w:rPr>
                <w:rFonts w:ascii="Arial" w:hAnsi="Arial" w:cs="Arial"/>
                <w:i/>
                <w:sz w:val="20"/>
                <w:lang w:eastAsia="en-GB"/>
              </w:rPr>
              <w:t>describe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 the current situation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>, with references to sources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  <w:p w14:paraId="563B06AF" w14:textId="65F8C3E4" w:rsidR="00707D6E" w:rsidRPr="00C13B1A" w:rsidRDefault="00DE2CF6" w:rsidP="00605BA5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Describe</w:t>
            </w:r>
            <w:r w:rsidR="007A13F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707D6E"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past efforts </w:t>
            </w:r>
            <w:r w:rsidR="00C816D5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r w:rsidR="00707D6E"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address the problem</w:t>
            </w:r>
            <w:r w:rsidR="00C816D5">
              <w:rPr>
                <w:rFonts w:ascii="Arial" w:hAnsi="Arial" w:cs="Arial"/>
                <w:i/>
                <w:sz w:val="20"/>
                <w:lang w:eastAsia="en-GB"/>
              </w:rPr>
              <w:t>,</w:t>
            </w:r>
            <w:r w:rsidR="003B7892">
              <w:rPr>
                <w:rFonts w:ascii="Arial" w:hAnsi="Arial" w:cs="Arial"/>
                <w:i/>
                <w:sz w:val="20"/>
                <w:lang w:eastAsia="en-GB"/>
              </w:rPr>
              <w:t xml:space="preserve"> including IAEA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and TC </w:t>
            </w:r>
            <w:r w:rsidR="003B7892">
              <w:rPr>
                <w:rFonts w:ascii="Arial" w:hAnsi="Arial" w:cs="Arial"/>
                <w:i/>
                <w:sz w:val="20"/>
                <w:lang w:eastAsia="en-GB"/>
              </w:rPr>
              <w:t>support provided</w:t>
            </w:r>
            <w:r w:rsidR="00707D6E" w:rsidRPr="00C13B1A">
              <w:rPr>
                <w:rFonts w:ascii="Arial" w:hAnsi="Arial" w:cs="Arial"/>
                <w:i/>
                <w:sz w:val="20"/>
                <w:lang w:eastAsia="en-GB"/>
              </w:rPr>
              <w:t>, and</w:t>
            </w:r>
            <w:r w:rsidR="000F265F">
              <w:rPr>
                <w:rFonts w:ascii="Arial" w:hAnsi="Arial" w:cs="Arial"/>
                <w:i/>
                <w:sz w:val="20"/>
                <w:lang w:eastAsia="en-GB"/>
              </w:rPr>
              <w:t>, where appropriate,</w:t>
            </w:r>
            <w:r w:rsidR="00707D6E"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how the current proje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 xml:space="preserve">ct proposal </w:t>
            </w:r>
            <w:r w:rsidR="00C816D5">
              <w:rPr>
                <w:rFonts w:ascii="Arial" w:hAnsi="Arial" w:cs="Arial"/>
                <w:i/>
                <w:sz w:val="20"/>
                <w:lang w:eastAsia="en-GB"/>
              </w:rPr>
              <w:t xml:space="preserve">builds on past </w:t>
            </w:r>
            <w:r w:rsidR="000F265F">
              <w:rPr>
                <w:rFonts w:ascii="Arial" w:hAnsi="Arial" w:cs="Arial"/>
                <w:i/>
                <w:sz w:val="20"/>
                <w:lang w:eastAsia="en-GB"/>
              </w:rPr>
              <w:t>TC projects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605BA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FE5A79">
              <w:rPr>
                <w:rFonts w:ascii="Arial" w:hAnsi="Arial" w:cs="Arial"/>
                <w:i/>
                <w:sz w:val="20"/>
                <w:lang w:eastAsia="en-GB"/>
              </w:rPr>
              <w:t xml:space="preserve">Ensure consistency with the </w:t>
            </w:r>
            <w:r w:rsidR="00605BA5">
              <w:rPr>
                <w:rFonts w:ascii="Arial" w:hAnsi="Arial" w:cs="Arial"/>
                <w:i/>
                <w:sz w:val="20"/>
                <w:lang w:eastAsia="en-GB"/>
              </w:rPr>
              <w:t>R</w:t>
            </w:r>
            <w:r w:rsidR="00FE5A79">
              <w:rPr>
                <w:rFonts w:ascii="Arial" w:hAnsi="Arial" w:cs="Arial"/>
                <w:i/>
                <w:sz w:val="20"/>
                <w:lang w:eastAsia="en-GB"/>
              </w:rPr>
              <w:t>PN</w:t>
            </w:r>
            <w:r w:rsidR="00FA4B07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563B06B0" w14:textId="4639B735" w:rsidR="008E7F4B" w:rsidRPr="0031708F" w:rsidRDefault="00707D6E" w:rsidP="00C73308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Attach any supporting documents (e.g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0C013C">
              <w:rPr>
                <w:rFonts w:ascii="Arial" w:hAnsi="Arial" w:cs="Arial"/>
                <w:i/>
                <w:sz w:val="20"/>
                <w:lang w:eastAsia="en-GB"/>
              </w:rPr>
              <w:t>regional strategic plans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).</w:t>
            </w:r>
          </w:p>
        </w:tc>
      </w:tr>
      <w:tr w:rsidR="00C651A1" w:rsidRPr="006B06F0" w14:paraId="66C28CA9" w14:textId="77777777" w:rsidTr="00C651A1">
        <w:tblPrEx>
          <w:tblLook w:val="00A0" w:firstRow="1" w:lastRow="0" w:firstColumn="1" w:lastColumn="0" w:noHBand="0" w:noVBand="0"/>
        </w:tblPrEx>
        <w:tc>
          <w:tcPr>
            <w:tcW w:w="2268" w:type="dxa"/>
          </w:tcPr>
          <w:p w14:paraId="7C279013" w14:textId="77777777" w:rsidR="00C651A1" w:rsidRPr="004059EB" w:rsidRDefault="00C651A1" w:rsidP="00B15CE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4059EB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Why should it be a regional project?</w:t>
            </w:r>
          </w:p>
        </w:tc>
        <w:tc>
          <w:tcPr>
            <w:tcW w:w="7230" w:type="dxa"/>
          </w:tcPr>
          <w:p w14:paraId="14CF10C2" w14:textId="77777777" w:rsidR="00C651A1" w:rsidRDefault="00C651A1" w:rsidP="0063024D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Indicate why it is better to address the problem/need through a regional project and not a national one.</w:t>
            </w:r>
          </w:p>
        </w:tc>
      </w:tr>
      <w:tr w:rsidR="00836369" w:rsidRPr="00E6260E" w14:paraId="563B06B4" w14:textId="77777777" w:rsidTr="0015508C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B2" w14:textId="77777777" w:rsidR="00164A4C" w:rsidRPr="009059A4" w:rsidRDefault="00164A4C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B3" w14:textId="77777777" w:rsidR="00164A4C" w:rsidRPr="00E6260E" w:rsidRDefault="00164A4C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C94C7C" w:rsidRPr="006B06F0" w14:paraId="563B06B7" w14:textId="77777777" w:rsidTr="00836369">
        <w:trPr>
          <w:trHeight w:val="1033"/>
        </w:trPr>
        <w:tc>
          <w:tcPr>
            <w:tcW w:w="2410" w:type="dxa"/>
            <w:shd w:val="clear" w:color="auto" w:fill="auto"/>
          </w:tcPr>
          <w:p w14:paraId="563B06B5" w14:textId="77777777" w:rsidR="00C94C7C" w:rsidRPr="009059A4" w:rsidRDefault="00C94C7C" w:rsidP="00FE5A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Stakeholder</w:t>
            </w:r>
            <w:r w:rsidR="00FC0C91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563B06B6" w14:textId="5B6C0786" w:rsidR="00415351" w:rsidRPr="00C13B1A" w:rsidRDefault="00707D6E" w:rsidP="001C74F3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escribe the 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 xml:space="preserve">relevant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stakeholder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 xml:space="preserve">s, end users, 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and 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>beneficiaries, and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 xml:space="preserve"> their 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>role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 xml:space="preserve"> and responsibilities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 xml:space="preserve">designing, 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implementing 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 xml:space="preserve">and monitoring 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>the project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FE5A7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>This should reflect</w:t>
            </w:r>
            <w:r w:rsidR="00E1247B">
              <w:rPr>
                <w:rFonts w:ascii="Arial" w:hAnsi="Arial" w:cs="Arial"/>
                <w:i/>
                <w:sz w:val="20"/>
                <w:lang w:eastAsia="en-GB"/>
              </w:rPr>
              <w:t xml:space="preserve"> the result of the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 xml:space="preserve"> stakeholder analysis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 may also be informed by the </w:t>
            </w:r>
            <w:r w:rsidR="000C013C">
              <w:rPr>
                <w:rFonts w:ascii="Arial" w:hAnsi="Arial" w:cs="Arial"/>
                <w:i/>
                <w:sz w:val="20"/>
                <w:lang w:eastAsia="en-GB"/>
              </w:rPr>
              <w:t>regional strategic plans</w:t>
            </w:r>
            <w:r w:rsidR="00836369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</w:tc>
      </w:tr>
      <w:tr w:rsidR="0015508C" w:rsidRPr="006B06F0" w14:paraId="563B06BB" w14:textId="77777777" w:rsidTr="00836369">
        <w:trPr>
          <w:trHeight w:val="1033"/>
        </w:trPr>
        <w:tc>
          <w:tcPr>
            <w:tcW w:w="2410" w:type="dxa"/>
            <w:shd w:val="clear" w:color="auto" w:fill="auto"/>
          </w:tcPr>
          <w:p w14:paraId="563B06B8" w14:textId="77777777" w:rsidR="00FE5A79" w:rsidRPr="009059A4" w:rsidRDefault="00FE5A79" w:rsidP="00B16FB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Partnerships</w:t>
            </w:r>
          </w:p>
        </w:tc>
        <w:tc>
          <w:tcPr>
            <w:tcW w:w="7088" w:type="dxa"/>
            <w:shd w:val="clear" w:color="auto" w:fill="auto"/>
          </w:tcPr>
          <w:p w14:paraId="563B06B9" w14:textId="48DC29FE" w:rsidR="00FE5A79" w:rsidRDefault="00FE5A79" w:rsidP="00B16FB8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Summarize any existing agreements/</w:t>
            </w:r>
            <w:r w:rsidR="006E5A6E">
              <w:rPr>
                <w:rFonts w:ascii="Arial" w:hAnsi="Arial" w:cs="Arial"/>
                <w:i/>
                <w:sz w:val="20"/>
                <w:lang w:eastAsia="en-GB"/>
              </w:rPr>
              <w:t xml:space="preserve">arrangements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and/or consultations with</w:t>
            </w:r>
            <w:r w:rsidR="00003F6F">
              <w:rPr>
                <w:rFonts w:ascii="Arial" w:hAnsi="Arial" w:cs="Arial"/>
                <w:i/>
                <w:sz w:val="20"/>
                <w:lang w:eastAsia="en-GB"/>
              </w:rPr>
              <w:t xml:space="preserve"> technical, financial and</w:t>
            </w:r>
            <w:r w:rsidR="000C5408">
              <w:rPr>
                <w:rFonts w:ascii="Arial" w:hAnsi="Arial" w:cs="Arial"/>
                <w:i/>
                <w:sz w:val="20"/>
                <w:lang w:eastAsia="en-GB"/>
              </w:rPr>
              <w:t>/or</w:t>
            </w:r>
            <w:r w:rsidR="00003F6F">
              <w:rPr>
                <w:rFonts w:ascii="Arial" w:hAnsi="Arial" w:cs="Arial"/>
                <w:i/>
                <w:sz w:val="20"/>
                <w:lang w:eastAsia="en-GB"/>
              </w:rPr>
              <w:t xml:space="preserve"> strategic partners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who could assi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t in </w:t>
            </w:r>
            <w:r w:rsidR="00177B8E">
              <w:rPr>
                <w:rFonts w:ascii="Arial" w:hAnsi="Arial" w:cs="Arial"/>
                <w:i/>
                <w:sz w:val="20"/>
                <w:lang w:eastAsia="en-GB"/>
              </w:rPr>
              <w:t>achieving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the outcome of the project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Clearly define contributions of each partner. </w:t>
            </w:r>
          </w:p>
          <w:p w14:paraId="563B06BA" w14:textId="77777777" w:rsidR="00415351" w:rsidRPr="00836369" w:rsidRDefault="00415351" w:rsidP="00B16FB8">
            <w:pPr>
              <w:rPr>
                <w:rFonts w:ascii="Arial" w:hAnsi="Arial"/>
                <w:i/>
                <w:sz w:val="20"/>
              </w:rPr>
            </w:pPr>
          </w:p>
        </w:tc>
      </w:tr>
      <w:tr w:rsidR="00836369" w:rsidRPr="00E6260E" w14:paraId="563B06C8" w14:textId="77777777" w:rsidTr="0015508C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C6" w14:textId="77777777" w:rsidR="008E7F4B" w:rsidRPr="009059A4" w:rsidRDefault="008E7F4B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C7" w14:textId="77777777" w:rsidR="008E7F4B" w:rsidRPr="00E6260E" w:rsidRDefault="008E7F4B" w:rsidP="00B16890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B06F0" w:rsidRPr="006B06F0" w14:paraId="563B06CC" w14:textId="77777777" w:rsidTr="00836369">
        <w:trPr>
          <w:trHeight w:val="915"/>
        </w:trPr>
        <w:tc>
          <w:tcPr>
            <w:tcW w:w="2410" w:type="dxa"/>
            <w:shd w:val="clear" w:color="auto" w:fill="auto"/>
            <w:hideMark/>
          </w:tcPr>
          <w:p w14:paraId="563B06C9" w14:textId="3BE42CDA" w:rsidR="006B06F0" w:rsidRPr="00836369" w:rsidRDefault="009B3CB1" w:rsidP="004D144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b/>
                <w:color w:val="000000"/>
                <w:sz w:val="20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Nuclear technique(s)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to be used in addressing the problem, or nuclear/radiation safety actions. R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ole of IAEA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7088" w:type="dxa"/>
            <w:shd w:val="clear" w:color="auto" w:fill="auto"/>
            <w:hideMark/>
          </w:tcPr>
          <w:p w14:paraId="659D71B4" w14:textId="77777777" w:rsidR="009B3CB1" w:rsidRDefault="00C94C7C" w:rsidP="00C94C7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Indicate the nuclear 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or related </w:t>
            </w:r>
            <w:r w:rsidR="009F070F">
              <w:rPr>
                <w:rFonts w:ascii="Arial" w:hAnsi="Arial" w:cs="Arial"/>
                <w:i/>
                <w:sz w:val="20"/>
                <w:lang w:eastAsia="en-GB"/>
              </w:rPr>
              <w:t xml:space="preserve">technique(s)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that wo</w:t>
            </w:r>
            <w:r w:rsidR="009F070F">
              <w:rPr>
                <w:rFonts w:ascii="Arial" w:hAnsi="Arial" w:cs="Arial"/>
                <w:i/>
                <w:sz w:val="20"/>
                <w:lang w:eastAsia="en-GB"/>
              </w:rPr>
              <w:t>uld be used</w:t>
            </w:r>
            <w:r w:rsidR="00C22A08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9F070F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Why are these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C22A08">
              <w:rPr>
                <w:rFonts w:ascii="Arial" w:hAnsi="Arial" w:cs="Arial"/>
                <w:i/>
                <w:sz w:val="20"/>
                <w:lang w:eastAsia="en-GB"/>
              </w:rPr>
              <w:t xml:space="preserve">nuclear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technique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the 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>best choice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C22A08">
              <w:rPr>
                <w:rFonts w:ascii="Arial" w:hAnsi="Arial" w:cs="Arial"/>
                <w:i/>
                <w:sz w:val="20"/>
                <w:lang w:eastAsia="en-GB"/>
              </w:rPr>
              <w:t xml:space="preserve">to address the problem 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 xml:space="preserve"> what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comparative advantage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do they have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 xml:space="preserve"> over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non-nuclear techniques?</w:t>
            </w:r>
            <w:r w:rsidR="009B3CB1">
              <w:rPr>
                <w:rFonts w:ascii="Arial" w:hAnsi="Arial" w:cs="Arial"/>
                <w:i/>
                <w:sz w:val="20"/>
                <w:lang w:eastAsia="en-GB"/>
              </w:rPr>
              <w:t xml:space="preserve"> Or, indicate the proposed actions for supporting the development of an adequate national/regional infrastructure for the safe use of nuclear technologies.</w:t>
            </w:r>
            <w:r w:rsidR="00DE2C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  <w:p w14:paraId="563B06CA" w14:textId="54F567D6" w:rsidR="00C94C7C" w:rsidRPr="00C13B1A" w:rsidRDefault="00DE2CF6" w:rsidP="00C94C7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Refer to </w:t>
            </w:r>
            <w:r w:rsidR="000C013C">
              <w:rPr>
                <w:rFonts w:ascii="Arial" w:hAnsi="Arial" w:cs="Arial"/>
                <w:i/>
                <w:sz w:val="20"/>
                <w:lang w:eastAsia="en-GB"/>
              </w:rPr>
              <w:t>regional strategic plans</w:t>
            </w:r>
            <w:r w:rsidR="00E433A9">
              <w:rPr>
                <w:rFonts w:ascii="Arial" w:hAnsi="Arial" w:cs="Arial"/>
                <w:i/>
                <w:sz w:val="20"/>
                <w:lang w:eastAsia="en-GB"/>
              </w:rPr>
              <w:t>, where relevant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2DD8613D" w14:textId="77777777" w:rsidR="009D7C8D" w:rsidRDefault="00C94C7C" w:rsidP="0039427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What specific role </w:t>
            </w:r>
            <w:r w:rsidR="00707D6E"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is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the IAEA expected to play in the project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?</w:t>
            </w:r>
            <w:r w:rsidR="00C22A08">
              <w:rPr>
                <w:rFonts w:ascii="Arial" w:hAnsi="Arial" w:cs="Arial"/>
                <w:i/>
                <w:sz w:val="20"/>
                <w:lang w:eastAsia="en-GB"/>
              </w:rPr>
              <w:t xml:space="preserve"> Include results from previous or ongoing efforts in collaboration with IAEA.</w:t>
            </w:r>
          </w:p>
          <w:p w14:paraId="563B06CB" w14:textId="137FEDF4" w:rsidR="00605BA5" w:rsidRPr="0085722B" w:rsidRDefault="00605BA5" w:rsidP="0039427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836369" w:rsidRPr="00E6260E" w14:paraId="563B06CF" w14:textId="77777777" w:rsidTr="0015508C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CD" w14:textId="77777777" w:rsidR="00A02828" w:rsidRPr="009059A4" w:rsidRDefault="00A02828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CE" w14:textId="77777777" w:rsidR="00A02828" w:rsidRPr="00E6260E" w:rsidRDefault="00A02828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6D1" w14:textId="77777777" w:rsidR="00164A4C" w:rsidRDefault="00164A4C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63B06D2" w14:textId="0E3EAB35" w:rsidR="002F1E6D" w:rsidRPr="005E303A" w:rsidRDefault="002F1E6D" w:rsidP="002F1E6D">
      <w:pPr>
        <w:rPr>
          <w:rFonts w:ascii="Arial" w:hAnsi="Arial" w:cs="Arial"/>
          <w:b/>
          <w:sz w:val="24"/>
          <w:szCs w:val="24"/>
        </w:rPr>
      </w:pPr>
      <w:r w:rsidRPr="005E303A">
        <w:rPr>
          <w:rFonts w:ascii="Arial" w:hAnsi="Arial" w:cs="Arial"/>
          <w:b/>
          <w:sz w:val="24"/>
          <w:szCs w:val="24"/>
        </w:rPr>
        <w:lastRenderedPageBreak/>
        <w:t>SECTION</w:t>
      </w:r>
      <w:r w:rsidR="005E303A">
        <w:rPr>
          <w:rFonts w:ascii="Arial" w:hAnsi="Arial" w:cs="Arial"/>
          <w:b/>
          <w:sz w:val="24"/>
          <w:szCs w:val="24"/>
        </w:rPr>
        <w:t xml:space="preserve"> </w:t>
      </w:r>
      <w:r w:rsidRPr="005E303A">
        <w:rPr>
          <w:rFonts w:ascii="Arial" w:hAnsi="Arial" w:cs="Arial"/>
          <w:b/>
          <w:sz w:val="24"/>
          <w:szCs w:val="24"/>
        </w:rPr>
        <w:t>2: PROJECT DESCRIPTION</w:t>
      </w:r>
    </w:p>
    <w:p w14:paraId="563B06D3" w14:textId="77777777" w:rsidR="006B06F0" w:rsidRPr="00605BA5" w:rsidRDefault="006B06F0">
      <w:pPr>
        <w:rPr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537"/>
        <w:gridCol w:w="2649"/>
        <w:gridCol w:w="968"/>
        <w:gridCol w:w="2690"/>
      </w:tblGrid>
      <w:tr w:rsidR="00836369" w:rsidRPr="00E6260E" w14:paraId="563B06D6" w14:textId="77777777" w:rsidTr="00605BA5">
        <w:trPr>
          <w:trHeight w:val="57"/>
        </w:trPr>
        <w:tc>
          <w:tcPr>
            <w:tcW w:w="2299" w:type="dxa"/>
            <w:shd w:val="clear" w:color="auto" w:fill="D9D9D9"/>
            <w:hideMark/>
          </w:tcPr>
          <w:p w14:paraId="563B06D4" w14:textId="77777777" w:rsidR="00164A4C" w:rsidRPr="005E303A" w:rsidRDefault="00164A4C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9" w:type="dxa"/>
            <w:gridSpan w:val="4"/>
            <w:shd w:val="clear" w:color="auto" w:fill="D9D9D9"/>
            <w:hideMark/>
          </w:tcPr>
          <w:p w14:paraId="563B06D5" w14:textId="77777777" w:rsidR="00164A4C" w:rsidRPr="00E6260E" w:rsidRDefault="00164A4C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15508C" w:rsidRPr="006B06F0" w14:paraId="6CB62356" w14:textId="77777777" w:rsidTr="00605BA5">
        <w:trPr>
          <w:trHeight w:val="501"/>
        </w:trPr>
        <w:tc>
          <w:tcPr>
            <w:tcW w:w="2299" w:type="dxa"/>
            <w:shd w:val="clear" w:color="auto" w:fill="auto"/>
          </w:tcPr>
          <w:p w14:paraId="4D7A0140" w14:textId="68BCEA25" w:rsidR="003842E0" w:rsidRPr="005E303A" w:rsidRDefault="003842E0" w:rsidP="003842E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Overall Objective (or Developmental Objective)</w:t>
            </w:r>
          </w:p>
        </w:tc>
        <w:tc>
          <w:tcPr>
            <w:tcW w:w="7199" w:type="dxa"/>
            <w:gridSpan w:val="4"/>
            <w:shd w:val="clear" w:color="auto" w:fill="auto"/>
          </w:tcPr>
          <w:p w14:paraId="56AEB328" w14:textId="61173275" w:rsidR="003842E0" w:rsidRDefault="003842E0" w:rsidP="004757A2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E1247B">
              <w:rPr>
                <w:rFonts w:ascii="Arial" w:hAnsi="Arial" w:cs="Arial"/>
                <w:i/>
                <w:sz w:val="20"/>
                <w:lang w:eastAsia="en-GB"/>
              </w:rPr>
              <w:t>State the overall objective to which the project will contribute.</w:t>
            </w:r>
          </w:p>
          <w:p w14:paraId="51F78F6A" w14:textId="77777777" w:rsidR="00605BA5" w:rsidRDefault="00605BA5" w:rsidP="004757A2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  <w:p w14:paraId="5C8EC8B1" w14:textId="43936A14" w:rsidR="003842E0" w:rsidRPr="004F6E9B" w:rsidRDefault="00FF5AF4" w:rsidP="004757A2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Elaborating on the </w:t>
            </w:r>
            <w:r w:rsidR="00AC473C">
              <w:rPr>
                <w:rFonts w:ascii="Arial" w:hAnsi="Arial" w:cs="Arial"/>
                <w:i/>
                <w:sz w:val="20"/>
                <w:lang w:eastAsia="en-GB"/>
              </w:rPr>
              <w:t>LFM, d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>escribe how the overall objective links to</w:t>
            </w:r>
            <w:r w:rsidR="003842E0" w:rsidRPr="00FE5A79">
              <w:rPr>
                <w:rFonts w:ascii="Arial" w:hAnsi="Arial" w:cs="Arial"/>
                <w:i/>
                <w:sz w:val="20"/>
                <w:lang w:eastAsia="en-GB"/>
              </w:rPr>
              <w:t xml:space="preserve"> a </w:t>
            </w:r>
            <w:r w:rsidR="00D93743">
              <w:rPr>
                <w:rFonts w:ascii="Arial" w:hAnsi="Arial" w:cs="Arial"/>
                <w:i/>
                <w:sz w:val="20"/>
                <w:lang w:eastAsia="en-GB"/>
              </w:rPr>
              <w:t>regional/</w:t>
            </w:r>
            <w:r w:rsidR="003842E0" w:rsidRPr="00FE5A79">
              <w:rPr>
                <w:rFonts w:ascii="Arial" w:hAnsi="Arial" w:cs="Arial"/>
                <w:i/>
                <w:sz w:val="20"/>
                <w:lang w:eastAsia="en-GB"/>
              </w:rPr>
              <w:t>broader development programme or priority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, and to the relevant </w:t>
            </w:r>
            <w:r w:rsidR="00D93743">
              <w:rPr>
                <w:rFonts w:ascii="Arial" w:hAnsi="Arial" w:cs="Arial"/>
                <w:i/>
                <w:sz w:val="20"/>
                <w:lang w:eastAsia="en-GB"/>
              </w:rPr>
              <w:t xml:space="preserve">Regional </w:t>
            </w:r>
            <w:r w:rsidR="00605BA5">
              <w:rPr>
                <w:rFonts w:ascii="Arial" w:hAnsi="Arial" w:cs="Arial"/>
                <w:i/>
                <w:sz w:val="20"/>
                <w:lang w:eastAsia="en-GB"/>
              </w:rPr>
              <w:t>f</w:t>
            </w:r>
            <w:r w:rsidR="00D93743">
              <w:rPr>
                <w:rFonts w:ascii="Arial" w:hAnsi="Arial" w:cs="Arial"/>
                <w:i/>
                <w:sz w:val="20"/>
                <w:lang w:eastAsia="en-GB"/>
              </w:rPr>
              <w:t xml:space="preserve">ramework 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>Outcome</w:t>
            </w:r>
            <w:r w:rsidR="003842E0" w:rsidRPr="00FE5A79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>The description of the overall objective should clearly reflect the problem and objective analysis. The objective</w:t>
            </w:r>
            <w:r w:rsidR="00AC473C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 and/or problem tree may be attached for ease of reference</w:t>
            </w:r>
          </w:p>
        </w:tc>
      </w:tr>
      <w:tr w:rsidR="0015508C" w:rsidRPr="006B06F0" w14:paraId="563B06DA" w14:textId="77777777" w:rsidTr="00605BA5">
        <w:trPr>
          <w:trHeight w:val="501"/>
        </w:trPr>
        <w:tc>
          <w:tcPr>
            <w:tcW w:w="2299" w:type="dxa"/>
            <w:shd w:val="clear" w:color="auto" w:fill="auto"/>
            <w:hideMark/>
          </w:tcPr>
          <w:p w14:paraId="563B06D7" w14:textId="77777777" w:rsidR="004F6E9B" w:rsidRPr="005E303A" w:rsidRDefault="00DA5B52" w:rsidP="00DA5B5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Outcome </w:t>
            </w:r>
            <w:r w:rsidR="00CE5682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(Project Specific Objective)</w:t>
            </w:r>
          </w:p>
          <w:p w14:paraId="563B06D8" w14:textId="31EF2153" w:rsidR="00CE5682" w:rsidRPr="005E303A" w:rsidRDefault="00CE5682" w:rsidP="00CE56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9" w:type="dxa"/>
            <w:gridSpan w:val="4"/>
            <w:shd w:val="clear" w:color="auto" w:fill="auto"/>
            <w:hideMark/>
          </w:tcPr>
          <w:p w14:paraId="563B06D9" w14:textId="00AE79CA" w:rsidR="004F6E9B" w:rsidRPr="004F6E9B" w:rsidRDefault="004F6E9B" w:rsidP="004757A2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>The change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expected after project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completion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>. The benefit or improvement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which will occur after the achievement of 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>the project outputs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and as a consequence of their use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34304E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</w:tc>
      </w:tr>
      <w:tr w:rsidR="0015508C" w:rsidRPr="006B06F0" w14:paraId="563B06DE" w14:textId="77777777" w:rsidTr="00605BA5">
        <w:trPr>
          <w:trHeight w:val="778"/>
        </w:trPr>
        <w:tc>
          <w:tcPr>
            <w:tcW w:w="2299" w:type="dxa"/>
            <w:shd w:val="clear" w:color="auto" w:fill="auto"/>
            <w:hideMark/>
          </w:tcPr>
          <w:p w14:paraId="563B06DB" w14:textId="77777777" w:rsidR="00BF3A5A" w:rsidRPr="005E303A" w:rsidRDefault="004F6E9B" w:rsidP="004F6E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Performance Indicator(s)</w:t>
            </w:r>
            <w:r w:rsidR="00C94C7C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7199" w:type="dxa"/>
            <w:gridSpan w:val="4"/>
            <w:shd w:val="clear" w:color="auto" w:fill="auto"/>
            <w:hideMark/>
          </w:tcPr>
          <w:p w14:paraId="563B06DD" w14:textId="3023B332" w:rsidR="004F6E9B" w:rsidRPr="0015508C" w:rsidRDefault="0039427F" w:rsidP="00605BA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Describe h</w:t>
            </w:r>
            <w:r w:rsidR="004F6E9B">
              <w:rPr>
                <w:rFonts w:ascii="Arial" w:hAnsi="Arial" w:cs="Arial"/>
                <w:i/>
                <w:sz w:val="20"/>
                <w:lang w:eastAsia="en-GB"/>
              </w:rPr>
              <w:t xml:space="preserve">ow the </w:t>
            </w:r>
            <w:r w:rsidR="004F6E9B" w:rsidRPr="004F6E9B">
              <w:rPr>
                <w:rFonts w:ascii="Arial" w:hAnsi="Arial" w:cs="Arial"/>
                <w:i/>
                <w:sz w:val="20"/>
                <w:lang w:eastAsia="en-GB"/>
              </w:rPr>
              <w:t>change</w:t>
            </w:r>
            <w:r w:rsidR="004F6E9B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4F6E9B"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 expected after project implement</w:t>
            </w:r>
            <w:r w:rsidR="00707D6E">
              <w:rPr>
                <w:rFonts w:ascii="Arial" w:hAnsi="Arial" w:cs="Arial"/>
                <w:i/>
                <w:sz w:val="20"/>
                <w:lang w:eastAsia="en-GB"/>
              </w:rPr>
              <w:t>ation</w:t>
            </w:r>
            <w:r w:rsidR="004F6E9B">
              <w:rPr>
                <w:rFonts w:ascii="Arial" w:hAnsi="Arial" w:cs="Arial"/>
                <w:i/>
                <w:sz w:val="20"/>
                <w:lang w:eastAsia="en-GB"/>
              </w:rPr>
              <w:t xml:space="preserve"> can be measured</w:t>
            </w:r>
            <w:r w:rsidR="004F6E9B" w:rsidRPr="00990249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605BA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Th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>e Outcome</w:t>
            </w:r>
            <w:r w:rsidR="0015508C">
              <w:rPr>
                <w:rFonts w:ascii="Arial" w:hAnsi="Arial" w:cs="Arial"/>
                <w:i/>
                <w:sz w:val="20"/>
                <w:lang w:eastAsia="en-GB"/>
              </w:rPr>
              <w:t xml:space="preserve"> and Output 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>indicator</w:t>
            </w:r>
            <w:r w:rsidR="0015508C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 must </w:t>
            </w:r>
            <w:r w:rsidR="004F6E9B" w:rsidRPr="00990249">
              <w:rPr>
                <w:rFonts w:ascii="Arial" w:hAnsi="Arial" w:cs="Arial"/>
                <w:i/>
                <w:sz w:val="20"/>
                <w:lang w:eastAsia="en-GB"/>
              </w:rPr>
              <w:t>include a baseline, a target and a timeframe</w:t>
            </w:r>
            <w:r w:rsidR="00707D6E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The baseline represents the situation prior to the project intervention</w:t>
            </w:r>
            <w:r w:rsidR="0015508C">
              <w:rPr>
                <w:rFonts w:ascii="Arial" w:hAnsi="Arial" w:cs="Arial"/>
                <w:i/>
                <w:sz w:val="20"/>
                <w:lang w:eastAsia="en-GB"/>
              </w:rPr>
              <w:t xml:space="preserve"> (for each participating country, if relevant)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 against which progress</w:t>
            </w:r>
            <w:r w:rsidR="000C013C">
              <w:rPr>
                <w:rFonts w:ascii="Arial" w:hAnsi="Arial" w:cs="Arial"/>
                <w:i/>
                <w:sz w:val="20"/>
                <w:lang w:eastAsia="en-GB"/>
              </w:rPr>
              <w:t xml:space="preserve"> can be assessed. Refer to the results f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 xml:space="preserve">ramework of the </w:t>
            </w:r>
            <w:r w:rsidR="000C013C">
              <w:rPr>
                <w:rFonts w:ascii="Arial" w:hAnsi="Arial" w:cs="Arial"/>
                <w:i/>
                <w:sz w:val="20"/>
                <w:lang w:eastAsia="en-GB"/>
              </w:rPr>
              <w:t>regional strategic plans</w:t>
            </w:r>
            <w:r w:rsidR="00E433A9">
              <w:rPr>
                <w:rFonts w:ascii="Arial" w:hAnsi="Arial" w:cs="Arial"/>
                <w:i/>
                <w:sz w:val="20"/>
                <w:lang w:eastAsia="en-GB"/>
              </w:rPr>
              <w:t>, where relevant</w:t>
            </w:r>
            <w:r w:rsidR="004757A2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15508C" w:rsidRPr="006B06F0" w14:paraId="563B06E1" w14:textId="77777777" w:rsidTr="00605BA5">
        <w:trPr>
          <w:trHeight w:val="494"/>
        </w:trPr>
        <w:tc>
          <w:tcPr>
            <w:tcW w:w="2299" w:type="dxa"/>
            <w:shd w:val="clear" w:color="auto" w:fill="auto"/>
            <w:hideMark/>
          </w:tcPr>
          <w:p w14:paraId="563B06DF" w14:textId="77777777" w:rsidR="0046436D" w:rsidRPr="005E303A" w:rsidRDefault="0046436D" w:rsidP="0046436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Logical Framework</w:t>
            </w:r>
            <w:r w:rsidR="00FD4F79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Matrix</w:t>
            </w:r>
            <w:r w:rsidR="00454428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FD4F79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(LFM)</w:t>
            </w:r>
          </w:p>
        </w:tc>
        <w:tc>
          <w:tcPr>
            <w:tcW w:w="7199" w:type="dxa"/>
            <w:gridSpan w:val="4"/>
            <w:shd w:val="clear" w:color="auto" w:fill="auto"/>
            <w:hideMark/>
          </w:tcPr>
          <w:p w14:paraId="563B06E0" w14:textId="77777777" w:rsidR="0046436D" w:rsidRPr="008D6BA0" w:rsidRDefault="00930D67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Attach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the </w:t>
            </w:r>
            <w:r w:rsidR="00642F76">
              <w:rPr>
                <w:rFonts w:ascii="Arial" w:hAnsi="Arial" w:cs="Arial"/>
                <w:i/>
                <w:sz w:val="20"/>
                <w:lang w:eastAsia="en-GB"/>
              </w:rPr>
              <w:t xml:space="preserve">full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L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ogical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F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ramework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M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>atrix</w:t>
            </w:r>
            <w:r w:rsidR="0085722B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(Appendix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85722B" w:rsidRPr="0031708F">
              <w:rPr>
                <w:rFonts w:ascii="Arial" w:hAnsi="Arial" w:cs="Arial"/>
                <w:i/>
                <w:sz w:val="20"/>
                <w:lang w:eastAsia="en-GB"/>
              </w:rPr>
              <w:t>A)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164A4C" w:rsidRPr="00E6260E" w14:paraId="563B06E4" w14:textId="77777777" w:rsidTr="00605BA5">
        <w:trPr>
          <w:trHeight w:val="57"/>
        </w:trPr>
        <w:tc>
          <w:tcPr>
            <w:tcW w:w="2299" w:type="dxa"/>
            <w:shd w:val="clear" w:color="auto" w:fill="D9D9D9"/>
            <w:hideMark/>
          </w:tcPr>
          <w:p w14:paraId="563B06E2" w14:textId="77777777" w:rsidR="00164A4C" w:rsidRPr="005E303A" w:rsidRDefault="00164A4C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9" w:type="dxa"/>
            <w:gridSpan w:val="4"/>
            <w:shd w:val="clear" w:color="auto" w:fill="D9D9D9"/>
            <w:hideMark/>
          </w:tcPr>
          <w:p w14:paraId="563B06E3" w14:textId="77777777" w:rsidR="00164A4C" w:rsidRPr="00E6260E" w:rsidRDefault="00164A4C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15508C" w:rsidRPr="006B06F0" w14:paraId="563B06E7" w14:textId="77777777" w:rsidTr="00605BA5">
        <w:trPr>
          <w:trHeight w:val="810"/>
        </w:trPr>
        <w:tc>
          <w:tcPr>
            <w:tcW w:w="2299" w:type="dxa"/>
            <w:shd w:val="clear" w:color="auto" w:fill="auto"/>
          </w:tcPr>
          <w:p w14:paraId="563B06E5" w14:textId="77777777" w:rsidR="0008079A" w:rsidRPr="005E303A" w:rsidRDefault="0008079A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Physical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Infrastructure </w:t>
            </w: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and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Human Resources</w:t>
            </w:r>
          </w:p>
        </w:tc>
        <w:tc>
          <w:tcPr>
            <w:tcW w:w="7199" w:type="dxa"/>
            <w:gridSpan w:val="4"/>
            <w:shd w:val="clear" w:color="auto" w:fill="auto"/>
          </w:tcPr>
          <w:p w14:paraId="563B06E6" w14:textId="0E2226D9" w:rsidR="0008079A" w:rsidRDefault="0008079A" w:rsidP="0031708F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What physical infrastructure and human resources are available to support the project</w:t>
            </w:r>
            <w:r w:rsidR="005D339B">
              <w:rPr>
                <w:rFonts w:ascii="Arial" w:hAnsi="Arial" w:cs="Arial"/>
                <w:i/>
                <w:sz w:val="20"/>
                <w:lang w:eastAsia="en-GB"/>
              </w:rPr>
              <w:t xml:space="preserve"> at the counterpart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5D339B">
              <w:rPr>
                <w:rFonts w:ascii="Arial" w:hAnsi="Arial" w:cs="Arial"/>
                <w:i/>
                <w:sz w:val="20"/>
                <w:lang w:eastAsia="en-GB"/>
              </w:rPr>
              <w:t>institution(s)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>Include e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xamples, 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e.g.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existing laboratories, suitable buildings, </w:t>
            </w:r>
            <w:r w:rsidR="001C74F3">
              <w:rPr>
                <w:rFonts w:ascii="Arial" w:hAnsi="Arial" w:cs="Arial"/>
                <w:i/>
                <w:sz w:val="20"/>
                <w:lang w:eastAsia="en-GB"/>
              </w:rPr>
              <w:t xml:space="preserve">number and type of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staff that will be directly involved in this project and logistics (i.e. transport for implementation of field studies/trials).</w:t>
            </w:r>
            <w:r w:rsidR="00C73A44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List any national</w:t>
            </w:r>
            <w:r w:rsidR="006E5323">
              <w:rPr>
                <w:rFonts w:ascii="Arial" w:hAnsi="Arial" w:cs="Arial"/>
                <w:i/>
                <w:sz w:val="20"/>
                <w:lang w:eastAsia="en-GB"/>
              </w:rPr>
              <w:t>/regional</w:t>
            </w:r>
            <w:r w:rsidR="00C73A44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resource centres that would play a major role in the implementation of the project.</w:t>
            </w:r>
          </w:p>
        </w:tc>
      </w:tr>
      <w:tr w:rsidR="0015508C" w:rsidRPr="006B06F0" w:rsidDel="0014344C" w14:paraId="563B06EA" w14:textId="77777777" w:rsidTr="00605BA5">
        <w:trPr>
          <w:trHeight w:val="810"/>
        </w:trPr>
        <w:tc>
          <w:tcPr>
            <w:tcW w:w="2299" w:type="dxa"/>
            <w:shd w:val="clear" w:color="auto" w:fill="auto"/>
          </w:tcPr>
          <w:p w14:paraId="563B06E8" w14:textId="77777777" w:rsidR="008B3DF4" w:rsidRPr="005E303A" w:rsidDel="0014344C" w:rsidRDefault="008B3DF4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 w:rsidDel="0014344C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Sustainability</w:t>
            </w:r>
          </w:p>
        </w:tc>
        <w:tc>
          <w:tcPr>
            <w:tcW w:w="7199" w:type="dxa"/>
            <w:gridSpan w:val="4"/>
            <w:shd w:val="clear" w:color="auto" w:fill="auto"/>
          </w:tcPr>
          <w:p w14:paraId="563B06E9" w14:textId="584F6668" w:rsidR="008B3DF4" w:rsidRPr="0031708F" w:rsidDel="0014344C" w:rsidRDefault="008B3DF4" w:rsidP="0031708F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Del="0014344C">
              <w:rPr>
                <w:rFonts w:ascii="Arial" w:hAnsi="Arial" w:cs="Arial"/>
                <w:i/>
                <w:sz w:val="20"/>
                <w:lang w:eastAsia="en-GB"/>
              </w:rPr>
              <w:t>Describe how the project outputs and outcomes will be sustained</w:t>
            </w:r>
            <w:r w:rsidR="00E433A9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r w:rsidR="00BA0689" w:rsidRPr="0031708F">
              <w:rPr>
                <w:rFonts w:ascii="Arial" w:hAnsi="Arial" w:cs="Arial"/>
                <w:i/>
                <w:sz w:val="20"/>
                <w:lang w:eastAsia="en-GB"/>
              </w:rPr>
              <w:t>State how the project ownership will be ensured through effective leadership and the commitment of resources during project implementation, as well as after project completion to ensure its sustainability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836369" w:rsidRPr="00E6260E" w14:paraId="563B06ED" w14:textId="77777777" w:rsidTr="00605BA5">
        <w:trPr>
          <w:trHeight w:val="57"/>
        </w:trPr>
        <w:tc>
          <w:tcPr>
            <w:tcW w:w="2299" w:type="dxa"/>
            <w:shd w:val="clear" w:color="auto" w:fill="D9D9D9"/>
            <w:hideMark/>
          </w:tcPr>
          <w:p w14:paraId="563B06EB" w14:textId="77777777" w:rsidR="008B3DF4" w:rsidRPr="0015508C" w:rsidRDefault="008B3DF4" w:rsidP="00930D6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199" w:type="dxa"/>
            <w:gridSpan w:val="4"/>
            <w:shd w:val="clear" w:color="auto" w:fill="D9D9D9"/>
            <w:hideMark/>
          </w:tcPr>
          <w:p w14:paraId="563B06EC" w14:textId="77777777" w:rsidR="008B3DF4" w:rsidRPr="00E6260E" w:rsidRDefault="008B3DF4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15508C" w:rsidRPr="006B06F0" w14:paraId="563B06F0" w14:textId="77777777" w:rsidTr="00605BA5">
        <w:trPr>
          <w:trHeight w:val="810"/>
        </w:trPr>
        <w:tc>
          <w:tcPr>
            <w:tcW w:w="2299" w:type="dxa"/>
            <w:shd w:val="clear" w:color="auto" w:fill="auto"/>
            <w:hideMark/>
          </w:tcPr>
          <w:p w14:paraId="563B06EE" w14:textId="79188975" w:rsidR="008B3DF4" w:rsidRPr="005E303A" w:rsidRDefault="008B3DF4" w:rsidP="005D339B">
            <w:pPr>
              <w:overflowPunct/>
              <w:autoSpaceDE/>
              <w:adjustRightInd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Safety and Regulatory Compliance</w:t>
            </w:r>
          </w:p>
        </w:tc>
        <w:tc>
          <w:tcPr>
            <w:tcW w:w="7199" w:type="dxa"/>
            <w:gridSpan w:val="4"/>
            <w:shd w:val="clear" w:color="auto" w:fill="auto"/>
            <w:hideMark/>
          </w:tcPr>
          <w:p w14:paraId="563B06EF" w14:textId="5CF267BE" w:rsidR="008B3DF4" w:rsidRPr="0031708F" w:rsidRDefault="008B3DF4" w:rsidP="00FA4B07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This section shou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ld be completed in consultation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with the relevant regulatory body. Confirm that the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counterpart institution(s) comply with all the applicable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safety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and regulatory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standards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If not, specify the gaps and indicate how they will be addressed.</w:t>
            </w:r>
          </w:p>
        </w:tc>
      </w:tr>
      <w:tr w:rsidR="00836369" w:rsidRPr="00E6260E" w14:paraId="563B06F3" w14:textId="77777777" w:rsidTr="00605BA5">
        <w:trPr>
          <w:trHeight w:val="57"/>
        </w:trPr>
        <w:tc>
          <w:tcPr>
            <w:tcW w:w="2299" w:type="dxa"/>
            <w:shd w:val="clear" w:color="auto" w:fill="D9D9D9"/>
            <w:hideMark/>
          </w:tcPr>
          <w:p w14:paraId="563B06F1" w14:textId="77777777" w:rsidR="008B3DF4" w:rsidRPr="0015508C" w:rsidRDefault="008B3DF4" w:rsidP="0046436D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199" w:type="dxa"/>
            <w:gridSpan w:val="4"/>
            <w:shd w:val="clear" w:color="auto" w:fill="D9D9D9"/>
            <w:hideMark/>
          </w:tcPr>
          <w:p w14:paraId="563B06F2" w14:textId="77777777" w:rsidR="008B3DF4" w:rsidRPr="00E6260E" w:rsidRDefault="008B3DF4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334A27" w:rsidRPr="006B06F0" w14:paraId="46C16C24" w14:textId="77777777" w:rsidTr="00605BA5">
        <w:tblPrEx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2299" w:type="dxa"/>
          </w:tcPr>
          <w:p w14:paraId="2F4C49E0" w14:textId="77777777" w:rsidR="00334A27" w:rsidRPr="005D1BB9" w:rsidRDefault="00334A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D1BB9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Requirements for Participation </w:t>
            </w:r>
          </w:p>
        </w:tc>
        <w:tc>
          <w:tcPr>
            <w:tcW w:w="7199" w:type="dxa"/>
            <w:gridSpan w:val="4"/>
          </w:tcPr>
          <w:p w14:paraId="1CBAD671" w14:textId="77777777" w:rsidR="00334A27" w:rsidRDefault="00334A27" w:rsidP="00940E9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Indicate the minimum requirements that Member States’ counterpart institutions would need to meet in order to participate in this project, and how these requirements are going to be verified.</w:t>
            </w:r>
          </w:p>
        </w:tc>
      </w:tr>
      <w:tr w:rsidR="00334A27" w:rsidRPr="006B06F0" w14:paraId="72D67D5E" w14:textId="77777777" w:rsidTr="00605BA5">
        <w:tblPrEx>
          <w:tblLook w:val="00A0" w:firstRow="1" w:lastRow="0" w:firstColumn="1" w:lastColumn="0" w:noHBand="0" w:noVBand="0"/>
        </w:tblPrEx>
        <w:trPr>
          <w:trHeight w:val="594"/>
        </w:trPr>
        <w:tc>
          <w:tcPr>
            <w:tcW w:w="2299" w:type="dxa"/>
          </w:tcPr>
          <w:p w14:paraId="055E78AC" w14:textId="77777777" w:rsidR="00334A27" w:rsidRPr="005D1BB9" w:rsidRDefault="00334A27" w:rsidP="00940E9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D1BB9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Participating Member States</w:t>
            </w:r>
          </w:p>
        </w:tc>
        <w:tc>
          <w:tcPr>
            <w:tcW w:w="7199" w:type="dxa"/>
            <w:gridSpan w:val="4"/>
          </w:tcPr>
          <w:p w14:paraId="14481EED" w14:textId="77777777" w:rsidR="00334A27" w:rsidRDefault="00334A27" w:rsidP="00A1410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 w:rsidRPr="005A6598">
              <w:rPr>
                <w:rFonts w:ascii="Arial" w:hAnsi="Arial" w:cs="Arial"/>
                <w:i/>
                <w:sz w:val="20"/>
                <w:lang w:eastAsia="en-GB"/>
              </w:rPr>
              <w:t>List the Member States expected to participate in the project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that meet the requirements established above. Indicate the role of each MS in the project.</w:t>
            </w:r>
          </w:p>
          <w:p w14:paraId="2DD725AB" w14:textId="77777777" w:rsidR="00334A27" w:rsidRDefault="00334A27" w:rsidP="002770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Country: ____________________  Role:</w:t>
            </w:r>
          </w:p>
          <w:p w14:paraId="31CCD41C" w14:textId="77777777" w:rsidR="00334A27" w:rsidRDefault="00334A27" w:rsidP="00277008">
            <w:pPr>
              <w:pStyle w:val="Prrafodelista"/>
              <w:numPr>
                <w:ilvl w:val="3"/>
                <w:numId w:val="14"/>
              </w:numPr>
              <w:overflowPunct/>
              <w:autoSpaceDE/>
              <w:autoSpaceDN/>
              <w:adjustRightInd/>
              <w:ind w:left="3577" w:hanging="386"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Resource (providing expertise)</w:t>
            </w:r>
          </w:p>
          <w:p w14:paraId="19F1F87C" w14:textId="77777777" w:rsidR="00334A27" w:rsidRPr="00277008" w:rsidRDefault="00334A27">
            <w:pPr>
              <w:pStyle w:val="Prrafodelista"/>
              <w:numPr>
                <w:ilvl w:val="3"/>
                <w:numId w:val="14"/>
              </w:numPr>
              <w:overflowPunct/>
              <w:autoSpaceDE/>
              <w:autoSpaceDN/>
              <w:adjustRightInd/>
              <w:ind w:left="3577" w:hanging="386"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 w:rsidRPr="00277008">
              <w:rPr>
                <w:rFonts w:ascii="Arial" w:hAnsi="Arial" w:cs="Arial"/>
                <w:i/>
                <w:sz w:val="20"/>
                <w:lang w:eastAsia="en-GB"/>
              </w:rPr>
              <w:t>Target (receiving expertise)</w:t>
            </w:r>
          </w:p>
        </w:tc>
      </w:tr>
      <w:tr w:rsidR="0015508C" w:rsidRPr="006B06F0" w14:paraId="563B06F7" w14:textId="77777777" w:rsidTr="00605BA5">
        <w:trPr>
          <w:trHeight w:val="1128"/>
        </w:trPr>
        <w:tc>
          <w:tcPr>
            <w:tcW w:w="2299" w:type="dxa"/>
            <w:shd w:val="clear" w:color="auto" w:fill="auto"/>
            <w:hideMark/>
          </w:tcPr>
          <w:p w14:paraId="563B06F4" w14:textId="5F7FDC10" w:rsidR="008B3DF4" w:rsidRPr="005E303A" w:rsidRDefault="002A5D56" w:rsidP="0039427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Cross-cutting issues: (a) Environment and (b) Gender</w:t>
            </w:r>
          </w:p>
        </w:tc>
        <w:tc>
          <w:tcPr>
            <w:tcW w:w="7199" w:type="dxa"/>
            <w:gridSpan w:val="4"/>
            <w:shd w:val="clear" w:color="auto" w:fill="auto"/>
            <w:hideMark/>
          </w:tcPr>
          <w:p w14:paraId="563B06F5" w14:textId="279F2378" w:rsidR="008B3DF4" w:rsidRPr="0031708F" w:rsidRDefault="002A5D56" w:rsidP="005F5CE0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(a) </w:t>
            </w:r>
            <w:r w:rsidR="008B3DF4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Indicate if the project has a potential positive or negative effect on the environment (quality of air, water, land and ecosystem). In </w:t>
            </w:r>
            <w:r w:rsidR="008B3DF4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="008B3DF4" w:rsidRPr="0031708F">
              <w:rPr>
                <w:rFonts w:ascii="Arial" w:hAnsi="Arial" w:cs="Arial"/>
                <w:i/>
                <w:sz w:val="20"/>
                <w:lang w:eastAsia="en-GB"/>
              </w:rPr>
              <w:t>case of negative effect(s), indicate the mitigation measures.</w:t>
            </w:r>
          </w:p>
          <w:p w14:paraId="563B06F6" w14:textId="6578506B" w:rsidR="008B3DF4" w:rsidRPr="0031708F" w:rsidRDefault="002A5D56" w:rsidP="0025598A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(b) </w:t>
            </w:r>
            <w:r w:rsidR="0025598A">
              <w:rPr>
                <w:rFonts w:ascii="Arial" w:hAnsi="Arial" w:cs="Arial"/>
                <w:i/>
                <w:sz w:val="20"/>
                <w:lang w:eastAsia="en-GB"/>
              </w:rPr>
              <w:t>Describe any efforts to assess the different implications for women and men of any planned action, including legislation, policies or programmes and i</w:t>
            </w:r>
            <w:r w:rsidR="008B3DF4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ndicate if </w:t>
            </w:r>
            <w:r w:rsidR="0025598A">
              <w:rPr>
                <w:rFonts w:ascii="Arial" w:hAnsi="Arial" w:cs="Arial"/>
                <w:i/>
                <w:sz w:val="20"/>
                <w:lang w:eastAsia="en-GB"/>
              </w:rPr>
              <w:t xml:space="preserve">a gender analysis 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has been conducted for this project </w:t>
            </w:r>
            <w:r w:rsidR="0025598A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 whether it</w:t>
            </w:r>
            <w:r w:rsidR="0025598A">
              <w:rPr>
                <w:rFonts w:ascii="Arial" w:hAnsi="Arial" w:cs="Arial"/>
                <w:i/>
                <w:sz w:val="20"/>
                <w:lang w:eastAsia="en-GB"/>
              </w:rPr>
              <w:t xml:space="preserve"> is linked to any national, thematic or institutional gender strategy. D</w:t>
            </w:r>
            <w:r w:rsidR="00CF1F23">
              <w:rPr>
                <w:rFonts w:ascii="Arial" w:hAnsi="Arial" w:cs="Arial"/>
                <w:i/>
                <w:sz w:val="20"/>
                <w:lang w:eastAsia="en-GB"/>
              </w:rPr>
              <w:t>escribe any related activities, results and indicators.</w:t>
            </w:r>
          </w:p>
        </w:tc>
      </w:tr>
      <w:tr w:rsidR="00836369" w:rsidRPr="00E6260E" w14:paraId="563B06FA" w14:textId="77777777" w:rsidTr="00605BA5">
        <w:trPr>
          <w:trHeight w:val="57"/>
        </w:trPr>
        <w:tc>
          <w:tcPr>
            <w:tcW w:w="2299" w:type="dxa"/>
            <w:shd w:val="clear" w:color="auto" w:fill="D9D9D9"/>
            <w:hideMark/>
          </w:tcPr>
          <w:p w14:paraId="563B06F8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9" w:type="dxa"/>
            <w:gridSpan w:val="4"/>
            <w:shd w:val="clear" w:color="auto" w:fill="D9D9D9"/>
            <w:hideMark/>
          </w:tcPr>
          <w:p w14:paraId="563B06F9" w14:textId="77777777" w:rsidR="008B3DF4" w:rsidRPr="00E6260E" w:rsidRDefault="008B3DF4" w:rsidP="006940EE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15508C" w:rsidRPr="006B06F0" w14:paraId="563B06FD" w14:textId="77777777" w:rsidTr="00605BA5">
        <w:trPr>
          <w:trHeight w:val="459"/>
        </w:trPr>
        <w:tc>
          <w:tcPr>
            <w:tcW w:w="2299" w:type="dxa"/>
            <w:vMerge w:val="restart"/>
            <w:shd w:val="clear" w:color="auto" w:fill="auto"/>
          </w:tcPr>
          <w:p w14:paraId="563B06FB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Funding and project budget</w:t>
            </w:r>
          </w:p>
        </w:tc>
        <w:tc>
          <w:tcPr>
            <w:tcW w:w="7199" w:type="dxa"/>
            <w:gridSpan w:val="4"/>
            <w:shd w:val="clear" w:color="auto" w:fill="auto"/>
          </w:tcPr>
          <w:p w14:paraId="563B06FC" w14:textId="77777777" w:rsidR="008B3DF4" w:rsidRPr="00956716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Provide an estimate of the total project costs and the funding expected from each stakeholder:</w:t>
            </w:r>
          </w:p>
        </w:tc>
      </w:tr>
      <w:tr w:rsidR="00836369" w:rsidRPr="006B06F0" w14:paraId="563B0702" w14:textId="77777777" w:rsidTr="00605BA5">
        <w:trPr>
          <w:trHeight w:val="174"/>
        </w:trPr>
        <w:tc>
          <w:tcPr>
            <w:tcW w:w="2299" w:type="dxa"/>
            <w:vMerge/>
            <w:shd w:val="clear" w:color="auto" w:fill="auto"/>
          </w:tcPr>
          <w:p w14:paraId="563B06FE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563B06FF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811" w:type="dxa"/>
            <w:shd w:val="clear" w:color="auto" w:fill="auto"/>
          </w:tcPr>
          <w:p w14:paraId="563B0700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7C6523">
              <w:rPr>
                <w:rFonts w:ascii="Arial" w:hAnsi="Arial" w:cs="Arial"/>
                <w:sz w:val="20"/>
                <w:lang w:eastAsia="en-GB"/>
              </w:rPr>
              <w:t>Euro</w:t>
            </w:r>
          </w:p>
        </w:tc>
        <w:tc>
          <w:tcPr>
            <w:tcW w:w="2777" w:type="dxa"/>
            <w:shd w:val="clear" w:color="auto" w:fill="auto"/>
          </w:tcPr>
          <w:p w14:paraId="563B0701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7C6523">
              <w:rPr>
                <w:rFonts w:ascii="Arial" w:hAnsi="Arial" w:cs="Arial"/>
                <w:sz w:val="20"/>
                <w:lang w:eastAsia="en-GB"/>
              </w:rPr>
              <w:t>Comment</w:t>
            </w:r>
          </w:p>
        </w:tc>
      </w:tr>
      <w:tr w:rsidR="00836369" w:rsidRPr="006B06F0" w14:paraId="563B0707" w14:textId="77777777" w:rsidTr="00605BA5">
        <w:trPr>
          <w:trHeight w:val="236"/>
        </w:trPr>
        <w:tc>
          <w:tcPr>
            <w:tcW w:w="2299" w:type="dxa"/>
            <w:vMerge/>
            <w:shd w:val="clear" w:color="auto" w:fill="auto"/>
          </w:tcPr>
          <w:p w14:paraId="563B0703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563B0704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Government cost-sharing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including Counterpart Institution(s)</w:t>
            </w:r>
          </w:p>
        </w:tc>
        <w:tc>
          <w:tcPr>
            <w:tcW w:w="811" w:type="dxa"/>
            <w:shd w:val="clear" w:color="auto" w:fill="auto"/>
          </w:tcPr>
          <w:p w14:paraId="563B0705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77" w:type="dxa"/>
            <w:shd w:val="clear" w:color="auto" w:fill="auto"/>
          </w:tcPr>
          <w:p w14:paraId="563B0706" w14:textId="76F04EC1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836369" w:rsidRPr="006B06F0" w14:paraId="563B070C" w14:textId="77777777" w:rsidTr="00605BA5">
        <w:trPr>
          <w:trHeight w:val="263"/>
        </w:trPr>
        <w:tc>
          <w:tcPr>
            <w:tcW w:w="2299" w:type="dxa"/>
            <w:vMerge/>
            <w:shd w:val="clear" w:color="auto" w:fill="auto"/>
          </w:tcPr>
          <w:p w14:paraId="563B0708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563B0709" w14:textId="53B2152D" w:rsidR="008B3DF4" w:rsidRPr="00C13B1A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Other partners</w:t>
            </w:r>
          </w:p>
        </w:tc>
        <w:tc>
          <w:tcPr>
            <w:tcW w:w="811" w:type="dxa"/>
            <w:shd w:val="clear" w:color="auto" w:fill="auto"/>
          </w:tcPr>
          <w:p w14:paraId="563B070A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77" w:type="dxa"/>
            <w:shd w:val="clear" w:color="auto" w:fill="auto"/>
          </w:tcPr>
          <w:p w14:paraId="563B070B" w14:textId="77777777" w:rsidR="008B3DF4" w:rsidRPr="0015508C" w:rsidRDefault="008B3DF4" w:rsidP="006940EE">
            <w:pPr>
              <w:rPr>
                <w:rFonts w:ascii="Arial" w:hAnsi="Arial"/>
                <w:i/>
                <w:sz w:val="20"/>
              </w:rPr>
            </w:pPr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Clearly specify partner and contribution to the project</w:t>
            </w:r>
          </w:p>
        </w:tc>
      </w:tr>
      <w:tr w:rsidR="00836369" w:rsidRPr="006B06F0" w14:paraId="563B0713" w14:textId="77777777" w:rsidTr="00605BA5">
        <w:trPr>
          <w:trHeight w:val="199"/>
        </w:trPr>
        <w:tc>
          <w:tcPr>
            <w:tcW w:w="2299" w:type="dxa"/>
            <w:vMerge/>
            <w:shd w:val="clear" w:color="auto" w:fill="auto"/>
          </w:tcPr>
          <w:p w14:paraId="563B070D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14:paraId="563B070E" w14:textId="71E3464C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IAEA TCF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:</w:t>
            </w:r>
          </w:p>
          <w:p w14:paraId="563B070F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63B0710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FE/SV/TC/Meetings</w:t>
            </w:r>
          </w:p>
        </w:tc>
        <w:tc>
          <w:tcPr>
            <w:tcW w:w="811" w:type="dxa"/>
            <w:shd w:val="clear" w:color="auto" w:fill="auto"/>
          </w:tcPr>
          <w:p w14:paraId="563B0711" w14:textId="38088CE5" w:rsidR="008B3DF4" w:rsidRPr="0015508C" w:rsidRDefault="008B3DF4" w:rsidP="006940EE">
            <w:pPr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2777" w:type="dxa"/>
            <w:shd w:val="clear" w:color="auto" w:fill="auto"/>
          </w:tcPr>
          <w:p w14:paraId="563B0712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836369" w:rsidRPr="006B06F0" w14:paraId="563B0719" w14:textId="77777777" w:rsidTr="00605BA5">
        <w:trPr>
          <w:trHeight w:val="199"/>
        </w:trPr>
        <w:tc>
          <w:tcPr>
            <w:tcW w:w="2299" w:type="dxa"/>
            <w:vMerge/>
            <w:shd w:val="clear" w:color="auto" w:fill="auto"/>
          </w:tcPr>
          <w:p w14:paraId="563B0714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14:paraId="563B0715" w14:textId="7F674680" w:rsidR="008B3DF4" w:rsidRPr="0015508C" w:rsidRDefault="008B3DF4" w:rsidP="006940EE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63B0716" w14:textId="3B11F25A" w:rsidR="008B3DF4" w:rsidRPr="0015508C" w:rsidRDefault="008B3DF4" w:rsidP="006940EE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Experts</w:t>
            </w:r>
          </w:p>
        </w:tc>
        <w:tc>
          <w:tcPr>
            <w:tcW w:w="811" w:type="dxa"/>
            <w:shd w:val="clear" w:color="auto" w:fill="auto"/>
          </w:tcPr>
          <w:p w14:paraId="563B0717" w14:textId="77777777" w:rsidR="008B3DF4" w:rsidRPr="0015508C" w:rsidRDefault="008B3DF4" w:rsidP="006940EE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777" w:type="dxa"/>
            <w:shd w:val="clear" w:color="auto" w:fill="auto"/>
          </w:tcPr>
          <w:p w14:paraId="563B0718" w14:textId="77777777" w:rsidR="008B3DF4" w:rsidRPr="0015508C" w:rsidRDefault="008B3DF4" w:rsidP="006940EE">
            <w:pPr>
              <w:rPr>
                <w:rFonts w:ascii="Arial" w:hAnsi="Arial"/>
                <w:i/>
                <w:sz w:val="20"/>
              </w:rPr>
            </w:pPr>
          </w:p>
        </w:tc>
      </w:tr>
      <w:tr w:rsidR="00836369" w:rsidRPr="006B06F0" w14:paraId="563B071F" w14:textId="77777777" w:rsidTr="00605BA5">
        <w:trPr>
          <w:trHeight w:val="245"/>
        </w:trPr>
        <w:tc>
          <w:tcPr>
            <w:tcW w:w="2299" w:type="dxa"/>
            <w:vMerge/>
            <w:shd w:val="clear" w:color="auto" w:fill="auto"/>
          </w:tcPr>
          <w:p w14:paraId="563B071A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27" w:type="dxa"/>
            <w:shd w:val="clear" w:color="auto" w:fill="D9D9D9"/>
          </w:tcPr>
          <w:p w14:paraId="563B071B" w14:textId="77777777" w:rsidR="008B3DF4" w:rsidRPr="007C6523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63B071C" w14:textId="3A8B3346" w:rsidR="008B3DF4" w:rsidRPr="007C6523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Equipment</w:t>
            </w:r>
          </w:p>
        </w:tc>
        <w:tc>
          <w:tcPr>
            <w:tcW w:w="811" w:type="dxa"/>
            <w:shd w:val="clear" w:color="auto" w:fill="auto"/>
          </w:tcPr>
          <w:p w14:paraId="563B071D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77" w:type="dxa"/>
            <w:shd w:val="clear" w:color="auto" w:fill="auto"/>
          </w:tcPr>
          <w:p w14:paraId="563B071E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15508C" w:rsidRPr="0034304E" w14:paraId="73884051" w14:textId="77777777" w:rsidTr="00605BA5">
        <w:trPr>
          <w:trHeight w:val="55"/>
        </w:trPr>
        <w:tc>
          <w:tcPr>
            <w:tcW w:w="2299" w:type="dxa"/>
            <w:vMerge/>
            <w:shd w:val="clear" w:color="auto" w:fill="auto"/>
          </w:tcPr>
          <w:p w14:paraId="0B75379C" w14:textId="77777777" w:rsidR="0015508C" w:rsidRPr="005E303A" w:rsidRDefault="0015508C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2AE32434" w14:textId="77777777" w:rsidR="0015508C" w:rsidRPr="0015508C" w:rsidRDefault="0015508C" w:rsidP="0015508C">
            <w:pPr>
              <w:jc w:val="right"/>
              <w:rPr>
                <w:rFonts w:ascii="Arial" w:hAnsi="Arial"/>
                <w:i/>
                <w:sz w:val="4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TOTAL</w:t>
            </w:r>
          </w:p>
        </w:tc>
        <w:tc>
          <w:tcPr>
            <w:tcW w:w="811" w:type="dxa"/>
            <w:shd w:val="clear" w:color="auto" w:fill="D9D9D9"/>
          </w:tcPr>
          <w:p w14:paraId="66F0B222" w14:textId="77777777" w:rsidR="0015508C" w:rsidRPr="0015508C" w:rsidRDefault="0015508C" w:rsidP="006940EE">
            <w:pPr>
              <w:rPr>
                <w:rFonts w:ascii="Arial" w:hAnsi="Arial"/>
                <w:i/>
                <w:sz w:val="4"/>
              </w:rPr>
            </w:pPr>
          </w:p>
        </w:tc>
        <w:tc>
          <w:tcPr>
            <w:tcW w:w="2777" w:type="dxa"/>
            <w:shd w:val="clear" w:color="auto" w:fill="D9D9D9"/>
          </w:tcPr>
          <w:p w14:paraId="3AEEBAFD" w14:textId="77777777" w:rsidR="0015508C" w:rsidRPr="0015508C" w:rsidRDefault="0015508C" w:rsidP="006940EE">
            <w:pPr>
              <w:rPr>
                <w:rFonts w:ascii="Arial" w:hAnsi="Arial"/>
                <w:i/>
                <w:sz w:val="4"/>
              </w:rPr>
            </w:pPr>
          </w:p>
        </w:tc>
      </w:tr>
      <w:tr w:rsidR="00836369" w:rsidRPr="006B06F0" w14:paraId="563B0729" w14:textId="77777777" w:rsidTr="00605BA5">
        <w:trPr>
          <w:trHeight w:val="138"/>
        </w:trPr>
        <w:tc>
          <w:tcPr>
            <w:tcW w:w="2299" w:type="dxa"/>
            <w:vMerge/>
            <w:shd w:val="clear" w:color="auto" w:fill="auto"/>
          </w:tcPr>
          <w:p w14:paraId="563B0725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563B0726" w14:textId="77777777" w:rsidR="008B3DF4" w:rsidRPr="0015508C" w:rsidRDefault="008B3DF4" w:rsidP="006940EE">
            <w:pPr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14:paraId="563B0727" w14:textId="77777777" w:rsidR="008B3DF4" w:rsidRPr="0015508C" w:rsidRDefault="008B3DF4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777" w:type="dxa"/>
            <w:shd w:val="clear" w:color="auto" w:fill="auto"/>
          </w:tcPr>
          <w:p w14:paraId="563B0728" w14:textId="77777777" w:rsidR="008B3DF4" w:rsidRPr="0015508C" w:rsidRDefault="008B3DF4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i/>
                <w:sz w:val="20"/>
              </w:rPr>
            </w:pPr>
          </w:p>
        </w:tc>
      </w:tr>
      <w:tr w:rsidR="0015508C" w:rsidRPr="00E6260E" w14:paraId="61941B4D" w14:textId="77777777" w:rsidTr="00605BA5">
        <w:trPr>
          <w:trHeight w:val="57"/>
        </w:trPr>
        <w:tc>
          <w:tcPr>
            <w:tcW w:w="2299" w:type="dxa"/>
            <w:shd w:val="clear" w:color="auto" w:fill="D9D9D9"/>
            <w:hideMark/>
          </w:tcPr>
          <w:p w14:paraId="0A842E55" w14:textId="77777777" w:rsidR="0015508C" w:rsidRPr="005E303A" w:rsidRDefault="0015508C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9" w:type="dxa"/>
            <w:gridSpan w:val="4"/>
            <w:shd w:val="clear" w:color="auto" w:fill="D9D9D9"/>
            <w:hideMark/>
          </w:tcPr>
          <w:p w14:paraId="0BF2181F" w14:textId="77777777" w:rsidR="0015508C" w:rsidRPr="0015508C" w:rsidRDefault="0015508C" w:rsidP="0015508C">
            <w:pPr>
              <w:rPr>
                <w:rFonts w:ascii="Arial" w:hAnsi="Arial"/>
                <w:i/>
                <w:sz w:val="16"/>
              </w:rPr>
            </w:pPr>
          </w:p>
        </w:tc>
      </w:tr>
    </w:tbl>
    <w:p w14:paraId="563B072D" w14:textId="77777777" w:rsidR="006B06F0" w:rsidRDefault="006B06F0"/>
    <w:p w14:paraId="563B072E" w14:textId="64209053" w:rsidR="00B51FEE" w:rsidRPr="005E303A" w:rsidRDefault="00B51FEE" w:rsidP="00605BA5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 w:rsidRPr="005E303A">
        <w:rPr>
          <w:rFonts w:ascii="Arial" w:hAnsi="Arial" w:cs="Arial"/>
          <w:b/>
          <w:sz w:val="24"/>
          <w:szCs w:val="24"/>
        </w:rPr>
        <w:t>SECTION</w:t>
      </w:r>
      <w:r w:rsidR="005E303A">
        <w:rPr>
          <w:rFonts w:ascii="Arial" w:hAnsi="Arial" w:cs="Arial"/>
          <w:b/>
          <w:sz w:val="24"/>
          <w:szCs w:val="24"/>
        </w:rPr>
        <w:t xml:space="preserve"> </w:t>
      </w:r>
      <w:r w:rsidRPr="005E303A">
        <w:rPr>
          <w:rFonts w:ascii="Arial" w:hAnsi="Arial" w:cs="Arial"/>
          <w:b/>
          <w:sz w:val="24"/>
          <w:szCs w:val="24"/>
        </w:rPr>
        <w:t xml:space="preserve">3: IMPLEMENTATION </w:t>
      </w:r>
      <w:r w:rsidR="004F6E9B" w:rsidRPr="005E303A">
        <w:rPr>
          <w:rFonts w:ascii="Arial" w:hAnsi="Arial" w:cs="Arial"/>
          <w:b/>
          <w:sz w:val="24"/>
          <w:szCs w:val="24"/>
        </w:rPr>
        <w:t>ASPECTS</w:t>
      </w:r>
    </w:p>
    <w:p w14:paraId="563B072F" w14:textId="77777777" w:rsidR="006B06F0" w:rsidRDefault="006B06F0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A02828" w:rsidRPr="00E6260E" w14:paraId="563B0732" w14:textId="77777777" w:rsidTr="0015508C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30" w14:textId="77777777" w:rsidR="00A02828" w:rsidRPr="005E303A" w:rsidRDefault="00A02828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31" w14:textId="77777777" w:rsidR="00A02828" w:rsidRPr="00E6260E" w:rsidRDefault="00A02828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B06F0" w:rsidRPr="006B06F0" w14:paraId="563B0737" w14:textId="77777777" w:rsidTr="0015508C">
        <w:trPr>
          <w:trHeight w:val="1031"/>
        </w:trPr>
        <w:tc>
          <w:tcPr>
            <w:tcW w:w="2411" w:type="dxa"/>
            <w:shd w:val="clear" w:color="auto" w:fill="auto"/>
            <w:hideMark/>
          </w:tcPr>
          <w:p w14:paraId="563B0733" w14:textId="77777777" w:rsidR="006B06F0" w:rsidRPr="005E303A" w:rsidRDefault="004F6E9B" w:rsidP="006B0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Implementation </w:t>
            </w:r>
            <w:r w:rsidR="006B06F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Strategy</w:t>
            </w:r>
          </w:p>
        </w:tc>
        <w:tc>
          <w:tcPr>
            <w:tcW w:w="7087" w:type="dxa"/>
            <w:shd w:val="clear" w:color="auto" w:fill="auto"/>
            <w:hideMark/>
          </w:tcPr>
          <w:p w14:paraId="563B0736" w14:textId="2D8319C9" w:rsidR="009C0FC2" w:rsidRPr="002333C8" w:rsidRDefault="00C41C10" w:rsidP="003842E0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What steps will be taken to achieve the </w:t>
            </w:r>
            <w:r w:rsidR="0089606B" w:rsidRPr="0031708F">
              <w:rPr>
                <w:rFonts w:ascii="Arial" w:hAnsi="Arial" w:cs="Arial"/>
                <w:i/>
                <w:sz w:val="20"/>
                <w:lang w:eastAsia="en-GB"/>
              </w:rPr>
              <w:t>expected</w:t>
            </w:r>
            <w:r w:rsidR="00E433A9">
              <w:rPr>
                <w:rFonts w:ascii="Arial" w:hAnsi="Arial" w:cs="Arial"/>
                <w:i/>
                <w:sz w:val="20"/>
                <w:lang w:eastAsia="en-GB"/>
              </w:rPr>
              <w:t xml:space="preserve"> results?</w:t>
            </w:r>
            <w:r w:rsidR="002E2A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9C0FC2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Describe the project milestones, </w:t>
            </w:r>
            <w:r w:rsidR="00C53826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="009C0FC2" w:rsidRPr="0031708F">
              <w:rPr>
                <w:rFonts w:ascii="Arial" w:hAnsi="Arial" w:cs="Arial"/>
                <w:i/>
                <w:sz w:val="20"/>
                <w:lang w:eastAsia="en-GB"/>
              </w:rPr>
              <w:t>role of implementing institutions and other stakeholders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 Include all activities required to achieve project outputs, not just activities implemented with IAEA inputs. Describe overall management roles and responsibilities, leadership, and practical arrangements.</w:t>
            </w:r>
          </w:p>
        </w:tc>
      </w:tr>
      <w:tr w:rsidR="00875D18" w:rsidRPr="00E6260E" w14:paraId="563B073A" w14:textId="77777777" w:rsidTr="0015508C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38" w14:textId="77777777" w:rsidR="00875D18" w:rsidRPr="0015508C" w:rsidRDefault="00875D18" w:rsidP="00875D18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39" w14:textId="77777777" w:rsidR="00875D18" w:rsidRPr="00E6260E" w:rsidRDefault="00875D18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75D18" w:rsidRPr="006B06F0" w14:paraId="563B073E" w14:textId="77777777" w:rsidTr="0015508C">
        <w:trPr>
          <w:trHeight w:val="701"/>
        </w:trPr>
        <w:tc>
          <w:tcPr>
            <w:tcW w:w="2411" w:type="dxa"/>
            <w:shd w:val="clear" w:color="auto" w:fill="auto"/>
            <w:hideMark/>
          </w:tcPr>
          <w:p w14:paraId="563B073B" w14:textId="77777777" w:rsidR="00875D18" w:rsidRPr="005E303A" w:rsidRDefault="00875D18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Monitoring and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Reporting</w:t>
            </w:r>
          </w:p>
        </w:tc>
        <w:tc>
          <w:tcPr>
            <w:tcW w:w="7087" w:type="dxa"/>
            <w:shd w:val="clear" w:color="auto" w:fill="auto"/>
            <w:hideMark/>
          </w:tcPr>
          <w:p w14:paraId="563B073C" w14:textId="77777777" w:rsidR="00145541" w:rsidRDefault="00145541" w:rsidP="00885039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Describe the monitoring plan or framework, </w:t>
            </w:r>
            <w:r w:rsidR="004C4E33">
              <w:rPr>
                <w:rFonts w:ascii="Arial" w:hAnsi="Arial" w:cs="Arial"/>
                <w:i/>
                <w:sz w:val="20"/>
                <w:lang w:eastAsia="en-GB"/>
              </w:rPr>
              <w:t>including monitoring mechanisms and tools.</w:t>
            </w:r>
          </w:p>
          <w:p w14:paraId="563B073D" w14:textId="1FB9A554" w:rsidR="00875D18" w:rsidRPr="002333C8" w:rsidRDefault="008B3DF4" w:rsidP="002A5D56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Submission of the annual </w:t>
            </w:r>
            <w:r w:rsidR="003842E0">
              <w:rPr>
                <w:rFonts w:ascii="Arial" w:hAnsi="Arial" w:cs="Arial"/>
                <w:i/>
                <w:sz w:val="20"/>
                <w:lang w:eastAsia="en-GB"/>
              </w:rPr>
              <w:t xml:space="preserve">electronic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Project Progress Assessment Report (PPAR)</w:t>
            </w:r>
            <w:r w:rsidR="002A094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is </w:t>
            </w:r>
            <w:r w:rsidR="002A5D56">
              <w:rPr>
                <w:rFonts w:ascii="Arial" w:hAnsi="Arial" w:cs="Arial"/>
                <w:i/>
                <w:sz w:val="20"/>
                <w:lang w:eastAsia="en-GB"/>
              </w:rPr>
              <w:t>mandatory, through TC-reports</w:t>
            </w:r>
            <w:r w:rsidR="000E11E8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hyperlink r:id="rId10" w:history="1">
              <w:r w:rsidR="000E11E8" w:rsidRPr="007148D0">
                <w:rPr>
                  <w:rStyle w:val="Hipervnculo"/>
                  <w:rFonts w:ascii="Arial" w:hAnsi="Arial" w:cs="Arial"/>
                  <w:sz w:val="20"/>
                  <w:lang w:eastAsia="en-GB"/>
                </w:rPr>
                <w:t>https://tcreports.iaea.org/</w:t>
              </w:r>
            </w:hyperlink>
            <w:r w:rsidR="000E11E8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2A5D56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</w:tc>
      </w:tr>
      <w:tr w:rsidR="00875D18" w:rsidRPr="006B06F0" w14:paraId="563B0741" w14:textId="77777777" w:rsidTr="0015508C">
        <w:trPr>
          <w:trHeight w:val="9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073F" w14:textId="77777777" w:rsidR="00875D18" w:rsidRPr="005E303A" w:rsidRDefault="00875D18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Risk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Management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740" w14:textId="51C49ABF" w:rsidR="00E734A3" w:rsidRPr="002333C8" w:rsidRDefault="002333C8" w:rsidP="00C816D5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Describe </w:t>
            </w:r>
            <w:r w:rsidR="00E433A9">
              <w:rPr>
                <w:rFonts w:ascii="Arial" w:hAnsi="Arial" w:cs="Arial"/>
                <w:i/>
                <w:sz w:val="20"/>
                <w:lang w:eastAsia="en-GB"/>
              </w:rPr>
              <w:t xml:space="preserve">potential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risk</w:t>
            </w:r>
            <w:r w:rsidR="00B23F4E" w:rsidRPr="0031708F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that </w:t>
            </w:r>
            <w:r w:rsidR="00BA0689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could affect </w:t>
            </w:r>
            <w:r w:rsidR="00C816D5">
              <w:rPr>
                <w:rFonts w:ascii="Arial" w:hAnsi="Arial" w:cs="Arial"/>
                <w:i/>
                <w:sz w:val="20"/>
                <w:lang w:eastAsia="en-GB"/>
              </w:rPr>
              <w:t>or hamper overall project implementation, their likelihood of happening, and ways to mitigate/manage</w:t>
            </w:r>
            <w:r w:rsidR="00E433A9">
              <w:rPr>
                <w:rFonts w:ascii="Arial" w:hAnsi="Arial" w:cs="Arial"/>
                <w:i/>
                <w:sz w:val="20"/>
                <w:lang w:eastAsia="en-GB"/>
              </w:rPr>
              <w:t xml:space="preserve"> them. 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Risks </w:t>
            </w:r>
            <w:r w:rsidR="008B3DF4">
              <w:rPr>
                <w:rFonts w:ascii="Arial" w:hAnsi="Arial" w:cs="Arial"/>
                <w:i/>
                <w:sz w:val="20"/>
                <w:lang w:eastAsia="en-GB"/>
              </w:rPr>
              <w:t>are not under the control of the project team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356C15">
              <w:rPr>
                <w:rFonts w:ascii="Arial" w:hAnsi="Arial" w:cs="Arial"/>
                <w:i/>
                <w:sz w:val="20"/>
                <w:lang w:eastAsia="en-GB"/>
              </w:rPr>
              <w:t>but should be identified, with proposed mitigation measures in case they occur</w:t>
            </w:r>
            <w:r w:rsidR="00356C15" w:rsidRPr="0031708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356C15">
              <w:rPr>
                <w:rFonts w:ascii="Arial" w:hAnsi="Arial" w:cs="Arial"/>
                <w:i/>
                <w:sz w:val="20"/>
                <w:lang w:eastAsia="en-GB"/>
              </w:rPr>
              <w:t xml:space="preserve"> Examples are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 change</w:t>
            </w:r>
            <w:r w:rsidR="00356C15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r w:rsidR="0015508C">
              <w:rPr>
                <w:rFonts w:ascii="Arial" w:hAnsi="Arial" w:cs="Arial"/>
                <w:i/>
                <w:sz w:val="20"/>
                <w:lang w:eastAsia="en-GB"/>
              </w:rPr>
              <w:t xml:space="preserve">regional or </w:t>
            </w:r>
            <w:r w:rsidR="00BA0689">
              <w:rPr>
                <w:rFonts w:ascii="Arial" w:hAnsi="Arial" w:cs="Arial"/>
                <w:i/>
                <w:sz w:val="20"/>
                <w:lang w:eastAsia="en-GB"/>
              </w:rPr>
              <w:t>national policies/</w:t>
            </w:r>
            <w:r w:rsidR="00BA0689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priorities, institutional restructuring, </w:t>
            </w:r>
            <w:r w:rsidR="00356C15">
              <w:rPr>
                <w:rFonts w:ascii="Arial" w:hAnsi="Arial" w:cs="Arial"/>
                <w:i/>
                <w:sz w:val="20"/>
                <w:lang w:eastAsia="en-GB"/>
              </w:rPr>
              <w:t xml:space="preserve">reallocation of resources and/or </w:t>
            </w:r>
            <w:r w:rsidR="00CD212C">
              <w:rPr>
                <w:rFonts w:ascii="Arial" w:hAnsi="Arial" w:cs="Arial"/>
                <w:i/>
                <w:sz w:val="20"/>
                <w:lang w:eastAsia="en-GB"/>
              </w:rPr>
              <w:t>budget reduction</w:t>
            </w:r>
            <w:r w:rsidR="00356C15">
              <w:rPr>
                <w:rFonts w:ascii="Arial" w:hAnsi="Arial" w:cs="Arial"/>
                <w:i/>
                <w:sz w:val="20"/>
                <w:lang w:eastAsia="en-GB"/>
              </w:rPr>
              <w:t>. The latter also includes the shift of a significant component of the project budget into a footnote-a/ component.</w:t>
            </w:r>
          </w:p>
        </w:tc>
      </w:tr>
      <w:tr w:rsidR="0014344C" w:rsidRPr="00E6260E" w14:paraId="563B0744" w14:textId="77777777" w:rsidTr="0015508C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42" w14:textId="77777777" w:rsidR="0014344C" w:rsidRPr="0015508C" w:rsidRDefault="0014344C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43" w14:textId="77777777" w:rsidR="0014344C" w:rsidRPr="00E6260E" w:rsidRDefault="0014344C" w:rsidP="0015508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745" w14:textId="77777777" w:rsidR="00711926" w:rsidRDefault="00711926"/>
    <w:p w14:paraId="563B0746" w14:textId="41B3130C" w:rsidR="00711926" w:rsidRPr="005E303A" w:rsidRDefault="00711926" w:rsidP="00711926">
      <w:pPr>
        <w:rPr>
          <w:rFonts w:ascii="Arial" w:hAnsi="Arial" w:cs="Arial"/>
          <w:b/>
          <w:sz w:val="24"/>
          <w:szCs w:val="24"/>
        </w:rPr>
      </w:pPr>
      <w:r w:rsidRPr="005E303A">
        <w:rPr>
          <w:rFonts w:ascii="Arial" w:hAnsi="Arial" w:cs="Arial"/>
          <w:b/>
          <w:sz w:val="24"/>
          <w:szCs w:val="24"/>
        </w:rPr>
        <w:t>SECTION</w:t>
      </w:r>
      <w:r w:rsidR="005E303A">
        <w:rPr>
          <w:rFonts w:ascii="Arial" w:hAnsi="Arial" w:cs="Arial"/>
          <w:b/>
          <w:sz w:val="24"/>
          <w:szCs w:val="24"/>
        </w:rPr>
        <w:t xml:space="preserve"> </w:t>
      </w:r>
      <w:r w:rsidRPr="005E303A">
        <w:rPr>
          <w:rFonts w:ascii="Arial" w:hAnsi="Arial" w:cs="Arial"/>
          <w:b/>
          <w:sz w:val="24"/>
          <w:szCs w:val="24"/>
        </w:rPr>
        <w:t>4: WORKPLAN</w:t>
      </w:r>
    </w:p>
    <w:p w14:paraId="563B0747" w14:textId="77777777" w:rsidR="00711926" w:rsidRDefault="0071192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454428" w:rsidRPr="00E6260E" w14:paraId="563B074A" w14:textId="77777777" w:rsidTr="0015508C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48" w14:textId="77777777" w:rsidR="00454428" w:rsidRPr="005E303A" w:rsidRDefault="00454428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49" w14:textId="77777777" w:rsidR="00454428" w:rsidRPr="00E6260E" w:rsidRDefault="00454428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75D18" w:rsidRPr="006B06F0" w14:paraId="563B074E" w14:textId="77777777" w:rsidTr="0015508C">
        <w:trPr>
          <w:trHeight w:val="461"/>
        </w:trPr>
        <w:tc>
          <w:tcPr>
            <w:tcW w:w="2411" w:type="dxa"/>
            <w:shd w:val="clear" w:color="auto" w:fill="auto"/>
          </w:tcPr>
          <w:p w14:paraId="563B074B" w14:textId="77777777" w:rsidR="00875D18" w:rsidRPr="005E303A" w:rsidRDefault="00875D18" w:rsidP="002F6F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Workplan</w:t>
            </w:r>
          </w:p>
        </w:tc>
        <w:tc>
          <w:tcPr>
            <w:tcW w:w="7087" w:type="dxa"/>
            <w:shd w:val="clear" w:color="auto" w:fill="auto"/>
          </w:tcPr>
          <w:p w14:paraId="563B074C" w14:textId="7E71600F" w:rsidR="008D6BA0" w:rsidRDefault="008D6BA0" w:rsidP="00526E95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Complete the workplan (Appendix B) and indicate below additional relevant information, if any.</w:t>
            </w:r>
          </w:p>
          <w:p w14:paraId="563B074D" w14:textId="41986140" w:rsidR="008B3DF4" w:rsidRPr="0031708F" w:rsidRDefault="008B3DF4" w:rsidP="00526E95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A02828" w:rsidRPr="00E6260E" w14:paraId="563B0751" w14:textId="77777777" w:rsidTr="0015508C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4F" w14:textId="77777777" w:rsidR="00A02828" w:rsidRPr="005E303A" w:rsidRDefault="00A02828" w:rsidP="00C22A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50" w14:textId="77777777" w:rsidR="00A02828" w:rsidRPr="00E6260E" w:rsidRDefault="00A02828" w:rsidP="00C22A08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752" w14:textId="77777777" w:rsidR="00B51FEE" w:rsidRDefault="00B51FEE" w:rsidP="00B51FEE"/>
    <w:p w14:paraId="563B0753" w14:textId="77777777" w:rsidR="002E30EE" w:rsidRDefault="002E30EE"/>
    <w:sectPr w:rsidR="002E30EE" w:rsidSect="0015508C">
      <w:footerReference w:type="default" r:id="rId11"/>
      <w:footerReference w:type="first" r:id="rId12"/>
      <w:type w:val="oddPage"/>
      <w:pgSz w:w="11907" w:h="16840" w:code="9"/>
      <w:pgMar w:top="567" w:right="992" w:bottom="851" w:left="1418" w:header="426" w:footer="6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39BD8" w14:textId="77777777" w:rsidR="004474BE" w:rsidRDefault="004474BE">
      <w:r>
        <w:separator/>
      </w:r>
    </w:p>
  </w:endnote>
  <w:endnote w:type="continuationSeparator" w:id="0">
    <w:p w14:paraId="19A547A9" w14:textId="77777777" w:rsidR="004474BE" w:rsidRDefault="004474BE">
      <w:r>
        <w:continuationSeparator/>
      </w:r>
    </w:p>
  </w:endnote>
  <w:endnote w:type="continuationNotice" w:id="1">
    <w:p w14:paraId="41FA7CAE" w14:textId="77777777" w:rsidR="004474BE" w:rsidRDefault="00447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0759" w14:textId="77777777" w:rsidR="00BA0689" w:rsidRDefault="00BA0689">
    <w:pPr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0CB3A" w14:textId="33B23284" w:rsidR="00BA0689" w:rsidRPr="009059A4" w:rsidRDefault="000C013C" w:rsidP="00AB3E9C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2018-0</w:t>
    </w:r>
    <w:r w:rsidR="00D10062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2177" w14:textId="77777777" w:rsidR="004474BE" w:rsidRDefault="004474BE">
      <w:r>
        <w:t>___________________________________________________________________________</w:t>
      </w:r>
    </w:p>
  </w:footnote>
  <w:footnote w:type="continuationSeparator" w:id="0">
    <w:p w14:paraId="28AE5C85" w14:textId="77777777" w:rsidR="004474BE" w:rsidRDefault="004474BE">
      <w:r>
        <w:t>___________________________________________________________________________</w:t>
      </w:r>
    </w:p>
  </w:footnote>
  <w:footnote w:type="continuationNotice" w:id="1">
    <w:p w14:paraId="1EB21FEB" w14:textId="77777777" w:rsidR="004474BE" w:rsidRDefault="004474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250FD"/>
    <w:multiLevelType w:val="hybridMultilevel"/>
    <w:tmpl w:val="81EA615E"/>
    <w:lvl w:ilvl="0" w:tplc="61D460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46060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4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5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E92998"/>
    <w:multiLevelType w:val="hybridMultilevel"/>
    <w:tmpl w:val="CC580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3179F"/>
    <w:multiLevelType w:val="hybridMultilevel"/>
    <w:tmpl w:val="CCD49E0C"/>
    <w:lvl w:ilvl="0" w:tplc="61D460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Ttulo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Ttulo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9">
    <w:nsid w:val="705F2B35"/>
    <w:multiLevelType w:val="hybridMultilevel"/>
    <w:tmpl w:val="2B247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8361B5"/>
    <w:multiLevelType w:val="hybridMultilevel"/>
    <w:tmpl w:val="A2A04AFC"/>
    <w:lvl w:ilvl="0" w:tplc="471211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8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6B06F0"/>
    <w:rsid w:val="00003F6F"/>
    <w:rsid w:val="00027A68"/>
    <w:rsid w:val="0004451F"/>
    <w:rsid w:val="000520F0"/>
    <w:rsid w:val="000537E7"/>
    <w:rsid w:val="000540AF"/>
    <w:rsid w:val="0007290A"/>
    <w:rsid w:val="0007299C"/>
    <w:rsid w:val="00074CC9"/>
    <w:rsid w:val="0008079A"/>
    <w:rsid w:val="0008444E"/>
    <w:rsid w:val="000A45BE"/>
    <w:rsid w:val="000A5F31"/>
    <w:rsid w:val="000B2E5D"/>
    <w:rsid w:val="000B653C"/>
    <w:rsid w:val="000C013C"/>
    <w:rsid w:val="000C5408"/>
    <w:rsid w:val="000E11E8"/>
    <w:rsid w:val="000F265F"/>
    <w:rsid w:val="0010059B"/>
    <w:rsid w:val="00110614"/>
    <w:rsid w:val="00113643"/>
    <w:rsid w:val="00127EC6"/>
    <w:rsid w:val="00131DAF"/>
    <w:rsid w:val="00133772"/>
    <w:rsid w:val="00134863"/>
    <w:rsid w:val="0014344C"/>
    <w:rsid w:val="00145541"/>
    <w:rsid w:val="0015508C"/>
    <w:rsid w:val="001619E9"/>
    <w:rsid w:val="00164A4C"/>
    <w:rsid w:val="00177B8E"/>
    <w:rsid w:val="00192788"/>
    <w:rsid w:val="001A448C"/>
    <w:rsid w:val="001C012A"/>
    <w:rsid w:val="001C104E"/>
    <w:rsid w:val="001C74F3"/>
    <w:rsid w:val="001D79F3"/>
    <w:rsid w:val="001E38E9"/>
    <w:rsid w:val="001E6DED"/>
    <w:rsid w:val="00204B14"/>
    <w:rsid w:val="00206D45"/>
    <w:rsid w:val="00217549"/>
    <w:rsid w:val="00231203"/>
    <w:rsid w:val="002333C8"/>
    <w:rsid w:val="00243B7E"/>
    <w:rsid w:val="00246A76"/>
    <w:rsid w:val="0025598A"/>
    <w:rsid w:val="00277008"/>
    <w:rsid w:val="00291AA5"/>
    <w:rsid w:val="0029634E"/>
    <w:rsid w:val="002A0942"/>
    <w:rsid w:val="002A5D56"/>
    <w:rsid w:val="002E2A15"/>
    <w:rsid w:val="002E30EE"/>
    <w:rsid w:val="002E6469"/>
    <w:rsid w:val="002F1E6D"/>
    <w:rsid w:val="002F432C"/>
    <w:rsid w:val="002F6F37"/>
    <w:rsid w:val="00300DEA"/>
    <w:rsid w:val="003063D6"/>
    <w:rsid w:val="0030775D"/>
    <w:rsid w:val="00310D7D"/>
    <w:rsid w:val="0031708F"/>
    <w:rsid w:val="003173A8"/>
    <w:rsid w:val="00322DE8"/>
    <w:rsid w:val="00334A27"/>
    <w:rsid w:val="0034304E"/>
    <w:rsid w:val="00350FF6"/>
    <w:rsid w:val="00356C15"/>
    <w:rsid w:val="00362E7D"/>
    <w:rsid w:val="00381379"/>
    <w:rsid w:val="003842E0"/>
    <w:rsid w:val="0039427F"/>
    <w:rsid w:val="003A285A"/>
    <w:rsid w:val="003B3B79"/>
    <w:rsid w:val="003B7892"/>
    <w:rsid w:val="003C09EB"/>
    <w:rsid w:val="003C40CB"/>
    <w:rsid w:val="003C736A"/>
    <w:rsid w:val="003F1B75"/>
    <w:rsid w:val="004059EB"/>
    <w:rsid w:val="00415351"/>
    <w:rsid w:val="004179AB"/>
    <w:rsid w:val="00421C91"/>
    <w:rsid w:val="00434D10"/>
    <w:rsid w:val="004474BE"/>
    <w:rsid w:val="00454428"/>
    <w:rsid w:val="0046436D"/>
    <w:rsid w:val="0046580D"/>
    <w:rsid w:val="00466CDA"/>
    <w:rsid w:val="00467046"/>
    <w:rsid w:val="004757A2"/>
    <w:rsid w:val="00475912"/>
    <w:rsid w:val="004768CC"/>
    <w:rsid w:val="0049032C"/>
    <w:rsid w:val="004B6A4C"/>
    <w:rsid w:val="004C1C49"/>
    <w:rsid w:val="004C4E33"/>
    <w:rsid w:val="004C51FA"/>
    <w:rsid w:val="004C6FC1"/>
    <w:rsid w:val="004D1442"/>
    <w:rsid w:val="004E6E4A"/>
    <w:rsid w:val="004F6E9B"/>
    <w:rsid w:val="005210FB"/>
    <w:rsid w:val="00526E95"/>
    <w:rsid w:val="0054459C"/>
    <w:rsid w:val="00582093"/>
    <w:rsid w:val="005856D2"/>
    <w:rsid w:val="00596EC0"/>
    <w:rsid w:val="005A6598"/>
    <w:rsid w:val="005A6710"/>
    <w:rsid w:val="005A7A62"/>
    <w:rsid w:val="005B11E3"/>
    <w:rsid w:val="005C1890"/>
    <w:rsid w:val="005D1BB9"/>
    <w:rsid w:val="005D339B"/>
    <w:rsid w:val="005D33B1"/>
    <w:rsid w:val="005E303A"/>
    <w:rsid w:val="005F5CE0"/>
    <w:rsid w:val="005F6153"/>
    <w:rsid w:val="005F691C"/>
    <w:rsid w:val="00605BA5"/>
    <w:rsid w:val="006125B2"/>
    <w:rsid w:val="006137A2"/>
    <w:rsid w:val="00614AAC"/>
    <w:rsid w:val="00617B9F"/>
    <w:rsid w:val="0063024D"/>
    <w:rsid w:val="006356D1"/>
    <w:rsid w:val="00642F76"/>
    <w:rsid w:val="00647105"/>
    <w:rsid w:val="00670677"/>
    <w:rsid w:val="00675B41"/>
    <w:rsid w:val="0068106F"/>
    <w:rsid w:val="006940EE"/>
    <w:rsid w:val="006A5E5B"/>
    <w:rsid w:val="006B06F0"/>
    <w:rsid w:val="006B1C04"/>
    <w:rsid w:val="006B306F"/>
    <w:rsid w:val="006E5323"/>
    <w:rsid w:val="006E5A6E"/>
    <w:rsid w:val="006F5680"/>
    <w:rsid w:val="00707D6E"/>
    <w:rsid w:val="00711926"/>
    <w:rsid w:val="00737FE6"/>
    <w:rsid w:val="007453D7"/>
    <w:rsid w:val="0075088E"/>
    <w:rsid w:val="00763503"/>
    <w:rsid w:val="0079249C"/>
    <w:rsid w:val="007A13F2"/>
    <w:rsid w:val="007C1665"/>
    <w:rsid w:val="007C3C9C"/>
    <w:rsid w:val="007C6523"/>
    <w:rsid w:val="007E50D5"/>
    <w:rsid w:val="007F4EE6"/>
    <w:rsid w:val="007F636E"/>
    <w:rsid w:val="008063FE"/>
    <w:rsid w:val="00836369"/>
    <w:rsid w:val="00843D65"/>
    <w:rsid w:val="00847834"/>
    <w:rsid w:val="00853A28"/>
    <w:rsid w:val="0085722B"/>
    <w:rsid w:val="00875D18"/>
    <w:rsid w:val="00885039"/>
    <w:rsid w:val="0089606B"/>
    <w:rsid w:val="008B186F"/>
    <w:rsid w:val="008B3DF4"/>
    <w:rsid w:val="008C2E4E"/>
    <w:rsid w:val="008D6BA0"/>
    <w:rsid w:val="008E7F4B"/>
    <w:rsid w:val="008F03FA"/>
    <w:rsid w:val="009059A4"/>
    <w:rsid w:val="0091318E"/>
    <w:rsid w:val="0093010B"/>
    <w:rsid w:val="00930D67"/>
    <w:rsid w:val="0093479C"/>
    <w:rsid w:val="00940E99"/>
    <w:rsid w:val="00956716"/>
    <w:rsid w:val="0097311E"/>
    <w:rsid w:val="00973C70"/>
    <w:rsid w:val="009750FA"/>
    <w:rsid w:val="0098526E"/>
    <w:rsid w:val="00990249"/>
    <w:rsid w:val="00990AEF"/>
    <w:rsid w:val="009A4C53"/>
    <w:rsid w:val="009B3CB1"/>
    <w:rsid w:val="009C0FC2"/>
    <w:rsid w:val="009C31AC"/>
    <w:rsid w:val="009D791B"/>
    <w:rsid w:val="009D7C8D"/>
    <w:rsid w:val="009E0069"/>
    <w:rsid w:val="009F070F"/>
    <w:rsid w:val="009F1AF9"/>
    <w:rsid w:val="009F245A"/>
    <w:rsid w:val="00A02828"/>
    <w:rsid w:val="00A1026A"/>
    <w:rsid w:val="00A14104"/>
    <w:rsid w:val="00A46E8A"/>
    <w:rsid w:val="00A52DF6"/>
    <w:rsid w:val="00A54B06"/>
    <w:rsid w:val="00AA437A"/>
    <w:rsid w:val="00AB3E9C"/>
    <w:rsid w:val="00AC16EE"/>
    <w:rsid w:val="00AC473C"/>
    <w:rsid w:val="00AC6726"/>
    <w:rsid w:val="00AD53C8"/>
    <w:rsid w:val="00AD5B4B"/>
    <w:rsid w:val="00AD73AA"/>
    <w:rsid w:val="00AE66F4"/>
    <w:rsid w:val="00B05CA3"/>
    <w:rsid w:val="00B06CDE"/>
    <w:rsid w:val="00B15CE0"/>
    <w:rsid w:val="00B16890"/>
    <w:rsid w:val="00B16FB8"/>
    <w:rsid w:val="00B23F4E"/>
    <w:rsid w:val="00B26C4C"/>
    <w:rsid w:val="00B51FEE"/>
    <w:rsid w:val="00B57564"/>
    <w:rsid w:val="00B6566F"/>
    <w:rsid w:val="00B6775B"/>
    <w:rsid w:val="00B8058B"/>
    <w:rsid w:val="00BA0689"/>
    <w:rsid w:val="00BA1674"/>
    <w:rsid w:val="00BA7E1F"/>
    <w:rsid w:val="00BB4274"/>
    <w:rsid w:val="00BC0530"/>
    <w:rsid w:val="00BE5AD1"/>
    <w:rsid w:val="00BF3A5A"/>
    <w:rsid w:val="00C10B82"/>
    <w:rsid w:val="00C13B1A"/>
    <w:rsid w:val="00C16820"/>
    <w:rsid w:val="00C16C6F"/>
    <w:rsid w:val="00C22A08"/>
    <w:rsid w:val="00C26F07"/>
    <w:rsid w:val="00C41C10"/>
    <w:rsid w:val="00C53826"/>
    <w:rsid w:val="00C57416"/>
    <w:rsid w:val="00C604AB"/>
    <w:rsid w:val="00C651A1"/>
    <w:rsid w:val="00C73308"/>
    <w:rsid w:val="00C73A44"/>
    <w:rsid w:val="00C750BA"/>
    <w:rsid w:val="00C816D5"/>
    <w:rsid w:val="00C94C7C"/>
    <w:rsid w:val="00CB0C38"/>
    <w:rsid w:val="00CB576D"/>
    <w:rsid w:val="00CC4DC5"/>
    <w:rsid w:val="00CD212C"/>
    <w:rsid w:val="00CD4317"/>
    <w:rsid w:val="00CD4E2C"/>
    <w:rsid w:val="00CE5032"/>
    <w:rsid w:val="00CE5682"/>
    <w:rsid w:val="00CF1F23"/>
    <w:rsid w:val="00D0179B"/>
    <w:rsid w:val="00D0355B"/>
    <w:rsid w:val="00D10062"/>
    <w:rsid w:val="00D163AB"/>
    <w:rsid w:val="00D165D5"/>
    <w:rsid w:val="00D312FE"/>
    <w:rsid w:val="00D332FE"/>
    <w:rsid w:val="00D40F51"/>
    <w:rsid w:val="00D4786D"/>
    <w:rsid w:val="00D64F96"/>
    <w:rsid w:val="00D75F16"/>
    <w:rsid w:val="00D82370"/>
    <w:rsid w:val="00D93743"/>
    <w:rsid w:val="00DA5B52"/>
    <w:rsid w:val="00DA5DDA"/>
    <w:rsid w:val="00DB12C3"/>
    <w:rsid w:val="00DB1BA7"/>
    <w:rsid w:val="00DC359F"/>
    <w:rsid w:val="00DE07E7"/>
    <w:rsid w:val="00DE2CF6"/>
    <w:rsid w:val="00E1247B"/>
    <w:rsid w:val="00E21EE5"/>
    <w:rsid w:val="00E3211A"/>
    <w:rsid w:val="00E32992"/>
    <w:rsid w:val="00E41330"/>
    <w:rsid w:val="00E433A9"/>
    <w:rsid w:val="00E6260E"/>
    <w:rsid w:val="00E63A13"/>
    <w:rsid w:val="00E734A3"/>
    <w:rsid w:val="00E92154"/>
    <w:rsid w:val="00EB4563"/>
    <w:rsid w:val="00EE1773"/>
    <w:rsid w:val="00EF0776"/>
    <w:rsid w:val="00EF59C8"/>
    <w:rsid w:val="00F0120F"/>
    <w:rsid w:val="00F02C79"/>
    <w:rsid w:val="00F0717A"/>
    <w:rsid w:val="00F34E8B"/>
    <w:rsid w:val="00F402C1"/>
    <w:rsid w:val="00F45EFE"/>
    <w:rsid w:val="00F50984"/>
    <w:rsid w:val="00F54473"/>
    <w:rsid w:val="00F84B0F"/>
    <w:rsid w:val="00F85B88"/>
    <w:rsid w:val="00F955CE"/>
    <w:rsid w:val="00FA4B07"/>
    <w:rsid w:val="00FC0C91"/>
    <w:rsid w:val="00FC66A4"/>
    <w:rsid w:val="00FD2072"/>
    <w:rsid w:val="00FD4F79"/>
    <w:rsid w:val="00FE13CB"/>
    <w:rsid w:val="00FE5A79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B0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Ttulo1">
    <w:name w:val="heading 1"/>
    <w:next w:val="BodyTextMultiline"/>
    <w:qFormat/>
    <w:rsid w:val="00836369"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Ttulo2">
    <w:name w:val="heading 2"/>
    <w:next w:val="BodyTextMultiline"/>
    <w:qFormat/>
    <w:rsid w:val="00836369"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Ttulo3">
    <w:name w:val="heading 3"/>
    <w:next w:val="BodyTextMultiline"/>
    <w:qFormat/>
    <w:rsid w:val="00836369"/>
    <w:pPr>
      <w:widowControl w:val="0"/>
      <w:numPr>
        <w:ilvl w:val="2"/>
        <w:numId w:val="3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Ttulo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semiHidden/>
    <w:rsid w:val="00836369"/>
    <w:pPr>
      <w:spacing w:after="170" w:line="280" w:lineRule="atLeast"/>
      <w:jc w:val="both"/>
    </w:pPr>
    <w:rPr>
      <w:sz w:val="22"/>
      <w:lang w:eastAsia="en-US"/>
    </w:rPr>
  </w:style>
  <w:style w:type="paragraph" w:styleId="Sangradetextonormal">
    <w:name w:val="Body Text Indent"/>
    <w:basedOn w:val="Textoindependiente"/>
    <w:semiHidden/>
    <w:pPr>
      <w:ind w:left="1134" w:hanging="675"/>
    </w:pPr>
  </w:style>
  <w:style w:type="paragraph" w:customStyle="1" w:styleId="BodyTextMultiline">
    <w:name w:val="Body Text Multiline"/>
    <w:basedOn w:val="Textoindependiente"/>
    <w:pPr>
      <w:numPr>
        <w:numId w:val="1"/>
      </w:numPr>
    </w:pPr>
  </w:style>
  <w:style w:type="paragraph" w:customStyle="1" w:styleId="BodyTextSummary">
    <w:name w:val="Body Text Summary"/>
    <w:rsid w:val="00836369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Epgrafe">
    <w:name w:val="caption"/>
    <w:next w:val="Normal"/>
    <w:qFormat/>
    <w:rsid w:val="00836369"/>
    <w:pPr>
      <w:spacing w:after="85"/>
    </w:pPr>
    <w:rPr>
      <w:bCs/>
      <w:sz w:val="18"/>
      <w:lang w:val="en-US" w:eastAsia="en-US"/>
    </w:rPr>
  </w:style>
  <w:style w:type="paragraph" w:styleId="Piedepgina">
    <w:name w:val="footer"/>
    <w:basedOn w:val="Normal"/>
    <w:semiHidden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notapie">
    <w:name w:val="footnote text"/>
    <w:semiHidden/>
    <w:rsid w:val="00836369"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Encabezado">
    <w:name w:val="header"/>
    <w:next w:val="Textoindependiente"/>
    <w:semiHidden/>
    <w:rsid w:val="00836369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rsid w:val="00836369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tulo">
    <w:name w:val="Title"/>
    <w:qFormat/>
    <w:rsid w:val="00836369"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Refdenotaalpie">
    <w:name w:val="footnote reference"/>
    <w:semiHidden/>
    <w:rPr>
      <w:vertAlign w:val="superscript"/>
    </w:rPr>
  </w:style>
  <w:style w:type="paragraph" w:styleId="Subttulo">
    <w:name w:val="Subtitle"/>
    <w:basedOn w:val="Ttulo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rsid w:val="00836369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8363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29634E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semiHidden/>
    <w:unhideWhenUsed/>
    <w:rsid w:val="0083636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36369"/>
    <w:rPr>
      <w:sz w:val="20"/>
    </w:rPr>
  </w:style>
  <w:style w:type="character" w:customStyle="1" w:styleId="TextocomentarioCar">
    <w:name w:val="Texto comentario Car"/>
    <w:link w:val="Textocomentario"/>
    <w:semiHidden/>
    <w:rsid w:val="00B1689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36369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B16890"/>
    <w:rPr>
      <w:b/>
      <w:bCs/>
      <w:lang w:eastAsia="en-US"/>
    </w:rPr>
  </w:style>
  <w:style w:type="paragraph" w:styleId="Prrafodelista">
    <w:name w:val="List Paragraph"/>
    <w:basedOn w:val="Normal"/>
    <w:qFormat/>
    <w:rsid w:val="0091318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83636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836369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11E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Ttulo1">
    <w:name w:val="heading 1"/>
    <w:next w:val="BodyTextMultiline"/>
    <w:qFormat/>
    <w:rsid w:val="00836369"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Ttulo2">
    <w:name w:val="heading 2"/>
    <w:next w:val="BodyTextMultiline"/>
    <w:qFormat/>
    <w:rsid w:val="00836369"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Ttulo3">
    <w:name w:val="heading 3"/>
    <w:next w:val="BodyTextMultiline"/>
    <w:qFormat/>
    <w:rsid w:val="00836369"/>
    <w:pPr>
      <w:widowControl w:val="0"/>
      <w:numPr>
        <w:ilvl w:val="2"/>
        <w:numId w:val="3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Ttulo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semiHidden/>
    <w:rsid w:val="00836369"/>
    <w:pPr>
      <w:spacing w:after="170" w:line="280" w:lineRule="atLeast"/>
      <w:jc w:val="both"/>
    </w:pPr>
    <w:rPr>
      <w:sz w:val="22"/>
      <w:lang w:eastAsia="en-US"/>
    </w:rPr>
  </w:style>
  <w:style w:type="paragraph" w:styleId="Sangradetextonormal">
    <w:name w:val="Body Text Indent"/>
    <w:basedOn w:val="Textoindependiente"/>
    <w:semiHidden/>
    <w:pPr>
      <w:ind w:left="1134" w:hanging="675"/>
    </w:pPr>
  </w:style>
  <w:style w:type="paragraph" w:customStyle="1" w:styleId="BodyTextMultiline">
    <w:name w:val="Body Text Multiline"/>
    <w:basedOn w:val="Textoindependiente"/>
    <w:pPr>
      <w:numPr>
        <w:numId w:val="1"/>
      </w:numPr>
    </w:pPr>
  </w:style>
  <w:style w:type="paragraph" w:customStyle="1" w:styleId="BodyTextSummary">
    <w:name w:val="Body Text Summary"/>
    <w:rsid w:val="00836369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Epgrafe">
    <w:name w:val="caption"/>
    <w:next w:val="Normal"/>
    <w:qFormat/>
    <w:rsid w:val="00836369"/>
    <w:pPr>
      <w:spacing w:after="85"/>
    </w:pPr>
    <w:rPr>
      <w:bCs/>
      <w:sz w:val="18"/>
      <w:lang w:val="en-US" w:eastAsia="en-US"/>
    </w:rPr>
  </w:style>
  <w:style w:type="paragraph" w:styleId="Piedepgina">
    <w:name w:val="footer"/>
    <w:basedOn w:val="Normal"/>
    <w:semiHidden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notapie">
    <w:name w:val="footnote text"/>
    <w:semiHidden/>
    <w:rsid w:val="00836369"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Encabezado">
    <w:name w:val="header"/>
    <w:next w:val="Textoindependiente"/>
    <w:semiHidden/>
    <w:rsid w:val="00836369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rsid w:val="00836369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tulo">
    <w:name w:val="Title"/>
    <w:qFormat/>
    <w:rsid w:val="00836369"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Refdenotaalpie">
    <w:name w:val="footnote reference"/>
    <w:semiHidden/>
    <w:rPr>
      <w:vertAlign w:val="superscript"/>
    </w:rPr>
  </w:style>
  <w:style w:type="paragraph" w:styleId="Subttulo">
    <w:name w:val="Subtitle"/>
    <w:basedOn w:val="Ttulo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rsid w:val="00836369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8363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29634E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semiHidden/>
    <w:unhideWhenUsed/>
    <w:rsid w:val="0083636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36369"/>
    <w:rPr>
      <w:sz w:val="20"/>
    </w:rPr>
  </w:style>
  <w:style w:type="character" w:customStyle="1" w:styleId="TextocomentarioCar">
    <w:name w:val="Texto comentario Car"/>
    <w:link w:val="Textocomentario"/>
    <w:semiHidden/>
    <w:rsid w:val="00B1689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36369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B16890"/>
    <w:rPr>
      <w:b/>
      <w:bCs/>
      <w:lang w:eastAsia="en-US"/>
    </w:rPr>
  </w:style>
  <w:style w:type="paragraph" w:styleId="Prrafodelista">
    <w:name w:val="List Paragraph"/>
    <w:basedOn w:val="Normal"/>
    <w:qFormat/>
    <w:rsid w:val="0091318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83636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836369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11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creports.iae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cmf.iaea.org/DesktopModules/PCMF/docs/2017_18_Docs/other/FoA_descriptions_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CCA7-2CFD-48EB-9A1E-A9C351C8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2020-02-28T21:43:00Z</dcterms:created>
  <dcterms:modified xsi:type="dcterms:W3CDTF">2020-02-28T21:43:00Z</dcterms:modified>
</cp:coreProperties>
</file>